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b"/>
        <w:tblW w:w="10774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3570"/>
        <w:gridCol w:w="3518"/>
        <w:gridCol w:w="3686"/>
      </w:tblGrid>
      <w:tr w:rsidR="007C388D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7C388D" w:rsidRDefault="00425D7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7C388D" w:rsidRDefault="00425D7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государственного</w:t>
            </w:r>
          </w:p>
          <w:p w:rsidR="007C388D" w:rsidRDefault="00425D7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автономного учреждения культуры</w:t>
            </w:r>
          </w:p>
          <w:p w:rsidR="007C388D" w:rsidRDefault="00425D7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«Центр народного творчества Кузбасса»</w:t>
            </w:r>
          </w:p>
          <w:p w:rsidR="007C388D" w:rsidRDefault="007C388D">
            <w:pPr>
              <w:pStyle w:val="af0"/>
              <w:rPr>
                <w:sz w:val="28"/>
                <w:szCs w:val="28"/>
              </w:rPr>
            </w:pPr>
          </w:p>
          <w:p w:rsidR="007C388D" w:rsidRDefault="00425D7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___________Н.В. Орлова</w:t>
            </w:r>
          </w:p>
          <w:p w:rsidR="007C388D" w:rsidRDefault="00425D7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 2026 г.</w:t>
            </w:r>
          </w:p>
          <w:p w:rsidR="007C388D" w:rsidRDefault="007C388D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:rsidR="007C388D" w:rsidRDefault="00425D7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7C388D" w:rsidRDefault="00425D7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Кемеровского отделения общероссийской общественной организации «Боевое Братство»</w:t>
            </w:r>
          </w:p>
          <w:p w:rsidR="007C388D" w:rsidRDefault="007C388D">
            <w:pPr>
              <w:pStyle w:val="af0"/>
              <w:rPr>
                <w:sz w:val="28"/>
                <w:szCs w:val="28"/>
              </w:rPr>
            </w:pPr>
          </w:p>
          <w:p w:rsidR="007C388D" w:rsidRDefault="00425D7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И.С. Кошелев</w:t>
            </w:r>
          </w:p>
          <w:p w:rsidR="007C388D" w:rsidRDefault="00425D7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___________2026 г.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C388D" w:rsidRDefault="00425D7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УТВЕРЖДЕНО:</w:t>
            </w:r>
          </w:p>
          <w:p w:rsidR="007C388D" w:rsidRDefault="00425D7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культуры и</w:t>
            </w:r>
          </w:p>
          <w:p w:rsidR="007C388D" w:rsidRDefault="00425D7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национальной политики Кузбасса</w:t>
            </w:r>
          </w:p>
          <w:p w:rsidR="007C388D" w:rsidRDefault="007C388D">
            <w:pPr>
              <w:pStyle w:val="af0"/>
              <w:rPr>
                <w:sz w:val="28"/>
                <w:szCs w:val="28"/>
              </w:rPr>
            </w:pPr>
          </w:p>
          <w:p w:rsidR="007C388D" w:rsidRDefault="007C388D">
            <w:pPr>
              <w:pStyle w:val="af0"/>
              <w:rPr>
                <w:sz w:val="28"/>
                <w:szCs w:val="28"/>
              </w:rPr>
            </w:pPr>
          </w:p>
          <w:p w:rsidR="007C388D" w:rsidRDefault="007C388D">
            <w:pPr>
              <w:pStyle w:val="af0"/>
              <w:rPr>
                <w:sz w:val="28"/>
                <w:szCs w:val="28"/>
              </w:rPr>
            </w:pPr>
          </w:p>
          <w:p w:rsidR="007C388D" w:rsidRDefault="00425D7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_____________Т.А. Акимова</w:t>
            </w:r>
          </w:p>
          <w:p w:rsidR="007C388D" w:rsidRDefault="00425D7E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____________2026 г.</w:t>
            </w:r>
          </w:p>
        </w:tc>
      </w:tr>
    </w:tbl>
    <w:p w:rsidR="007C388D" w:rsidRDefault="007C388D">
      <w:pPr>
        <w:rPr>
          <w:b/>
          <w:sz w:val="28"/>
          <w:szCs w:val="28"/>
        </w:rPr>
      </w:pPr>
    </w:p>
    <w:p w:rsidR="007C388D" w:rsidRDefault="00425D7E">
      <w:pPr>
        <w:jc w:val="center"/>
      </w:pPr>
      <w:r>
        <w:rPr>
          <w:b/>
          <w:sz w:val="28"/>
          <w:szCs w:val="28"/>
        </w:rPr>
        <w:t>Положение</w:t>
      </w:r>
    </w:p>
    <w:p w:rsidR="007C388D" w:rsidRDefault="00425D7E">
      <w:pPr>
        <w:jc w:val="center"/>
      </w:pPr>
      <w:r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  <w:lang w:val="en-US"/>
        </w:rPr>
        <w:t>XXV</w:t>
      </w:r>
      <w:r>
        <w:rPr>
          <w:b/>
          <w:sz w:val="28"/>
          <w:szCs w:val="28"/>
        </w:rPr>
        <w:t xml:space="preserve"> регионального </w:t>
      </w:r>
    </w:p>
    <w:p w:rsidR="007C388D" w:rsidRDefault="00425D7E">
      <w:pPr>
        <w:jc w:val="center"/>
      </w:pPr>
      <w:r>
        <w:rPr>
          <w:b/>
          <w:sz w:val="28"/>
          <w:szCs w:val="28"/>
        </w:rPr>
        <w:t xml:space="preserve">фестиваля-конкурса военно-патриотической песни </w:t>
      </w:r>
    </w:p>
    <w:p w:rsidR="007C388D" w:rsidRDefault="00425D7E">
      <w:pPr>
        <w:jc w:val="center"/>
      </w:pPr>
      <w:r>
        <w:rPr>
          <w:b/>
          <w:color w:val="000000"/>
          <w:sz w:val="28"/>
          <w:szCs w:val="28"/>
        </w:rPr>
        <w:t xml:space="preserve"> «Виктория»</w:t>
      </w:r>
    </w:p>
    <w:p w:rsidR="007C388D" w:rsidRDefault="007C388D">
      <w:pPr>
        <w:jc w:val="center"/>
        <w:rPr>
          <w:b/>
          <w:sz w:val="28"/>
          <w:szCs w:val="28"/>
        </w:rPr>
      </w:pPr>
    </w:p>
    <w:p w:rsidR="007C388D" w:rsidRDefault="00425D7E">
      <w:pPr>
        <w:ind w:left="-284"/>
        <w:jc w:val="center"/>
      </w:pPr>
      <w:r>
        <w:rPr>
          <w:b/>
          <w:sz w:val="28"/>
          <w:szCs w:val="28"/>
        </w:rPr>
        <w:t>1. Общие положения</w:t>
      </w:r>
    </w:p>
    <w:p w:rsidR="007C388D" w:rsidRDefault="00425D7E">
      <w:pPr>
        <w:ind w:firstLine="567"/>
        <w:jc w:val="both"/>
      </w:pPr>
      <w:r>
        <w:rPr>
          <w:sz w:val="28"/>
          <w:szCs w:val="28"/>
        </w:rPr>
        <w:t xml:space="preserve">1.1. Настоящее Положение определяет цель и задачи, порядок проведения, требования к участникам </w:t>
      </w:r>
      <w:r>
        <w:rPr>
          <w:sz w:val="28"/>
          <w:szCs w:val="28"/>
          <w:lang w:val="en-US"/>
        </w:rPr>
        <w:t>XXV</w:t>
      </w:r>
      <w:r>
        <w:rPr>
          <w:sz w:val="28"/>
          <w:szCs w:val="28"/>
        </w:rPr>
        <w:t xml:space="preserve"> регионального </w:t>
      </w:r>
      <w:r>
        <w:rPr>
          <w:bCs/>
          <w:sz w:val="28"/>
          <w:szCs w:val="28"/>
        </w:rPr>
        <w:t xml:space="preserve">фестиваля-конкурса военно-патриотической песни </w:t>
      </w:r>
      <w:r>
        <w:rPr>
          <w:bCs/>
          <w:color w:val="000000"/>
          <w:sz w:val="28"/>
          <w:szCs w:val="28"/>
        </w:rPr>
        <w:t>«Виктория» (далее – Конкурс)</w:t>
      </w:r>
      <w:r>
        <w:rPr>
          <w:bCs/>
          <w:sz w:val="28"/>
          <w:szCs w:val="28"/>
        </w:rPr>
        <w:t>.</w:t>
      </w:r>
    </w:p>
    <w:p w:rsidR="007C388D" w:rsidRDefault="00425D7E">
      <w:pPr>
        <w:ind w:firstLine="567"/>
        <w:jc w:val="both"/>
      </w:pPr>
      <w:r>
        <w:rPr>
          <w:sz w:val="28"/>
          <w:szCs w:val="28"/>
        </w:rPr>
        <w:t>1.2. Учредителем Конкурса является Министерство культуры                          и национальной политики Кузбасса. Организаторами являются государственное автономное учреждение культуры «Центр народного творчества Кузбасса» (далее – ГАУК «ЦНТК»), Кемеровское отделение общероссийской общественной организацией «Боевое Братство» (далее – Кемеровское отделение ООО «Боевое Братство»).</w:t>
      </w:r>
    </w:p>
    <w:p w:rsidR="007C388D" w:rsidRDefault="007C388D">
      <w:pPr>
        <w:jc w:val="both"/>
        <w:rPr>
          <w:sz w:val="28"/>
          <w:szCs w:val="28"/>
        </w:rPr>
      </w:pPr>
    </w:p>
    <w:p w:rsidR="007C388D" w:rsidRDefault="00425D7E">
      <w:pPr>
        <w:jc w:val="center"/>
      </w:pPr>
      <w:r>
        <w:rPr>
          <w:b/>
          <w:sz w:val="28"/>
          <w:szCs w:val="28"/>
        </w:rPr>
        <w:t>2. Цели и задачи</w:t>
      </w:r>
    </w:p>
    <w:p w:rsidR="007C388D" w:rsidRDefault="00425D7E">
      <w:pPr>
        <w:ind w:firstLine="567"/>
        <w:jc w:val="both"/>
      </w:pPr>
      <w:r>
        <w:rPr>
          <w:sz w:val="28"/>
          <w:szCs w:val="28"/>
        </w:rPr>
        <w:t xml:space="preserve">2.1. Конкурс проводится с целью </w:t>
      </w:r>
      <w:r>
        <w:rPr>
          <w:rStyle w:val="af3"/>
          <w:b w:val="0"/>
          <w:bCs w:val="0"/>
          <w:sz w:val="28"/>
          <w:szCs w:val="28"/>
        </w:rPr>
        <w:t>укрепления патриотического сознания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сохранения и передачи исторической памяти, популяризации </w:t>
      </w:r>
      <w:r>
        <w:rPr>
          <w:rStyle w:val="af3"/>
          <w:b w:val="0"/>
          <w:bCs w:val="0"/>
          <w:sz w:val="28"/>
          <w:szCs w:val="28"/>
        </w:rPr>
        <w:t>патриотической песни как важнейшей части духовного и культурного наследия России</w:t>
      </w:r>
      <w:r>
        <w:rPr>
          <w:sz w:val="28"/>
          <w:szCs w:val="28"/>
        </w:rPr>
        <w:t>.</w:t>
      </w:r>
    </w:p>
    <w:p w:rsidR="007C388D" w:rsidRDefault="00425D7E">
      <w:pPr>
        <w:pStyle w:val="af0"/>
        <w:ind w:firstLine="567"/>
        <w:jc w:val="both"/>
      </w:pPr>
      <w:r>
        <w:rPr>
          <w:sz w:val="28"/>
          <w:szCs w:val="28"/>
        </w:rPr>
        <w:t>2.2. Задачи Конкурса:</w:t>
      </w:r>
    </w:p>
    <w:p w:rsidR="007C388D" w:rsidRDefault="00425D7E">
      <w:pPr>
        <w:pStyle w:val="af0"/>
        <w:ind w:firstLine="567"/>
        <w:jc w:val="both"/>
      </w:pPr>
      <w:r>
        <w:rPr>
          <w:sz w:val="28"/>
          <w:szCs w:val="28"/>
        </w:rPr>
        <w:t>- формирование качественного и содержательного репертуара героико-патриотической направленности, отражающего историческую память, духовно-нравственные ценности и любовь к Родине;</w:t>
      </w:r>
    </w:p>
    <w:p w:rsidR="007C388D" w:rsidRDefault="00425D7E">
      <w:pPr>
        <w:pStyle w:val="af0"/>
        <w:ind w:firstLine="567"/>
        <w:jc w:val="both"/>
      </w:pPr>
      <w:r>
        <w:rPr>
          <w:sz w:val="28"/>
          <w:szCs w:val="28"/>
        </w:rPr>
        <w:t>- повышение исполнительского мастерства участников, развитие творческой активности любительских коллективов и отдельных исполнителей;</w:t>
      </w:r>
    </w:p>
    <w:p w:rsidR="007C388D" w:rsidRDefault="00425D7E">
      <w:pPr>
        <w:pStyle w:val="af0"/>
        <w:ind w:firstLine="567"/>
        <w:jc w:val="both"/>
      </w:pPr>
      <w:r>
        <w:rPr>
          <w:sz w:val="28"/>
          <w:szCs w:val="28"/>
        </w:rPr>
        <w:t>- выявление, поддержка и продвижение талантливых исполнителей, создание условий для их творческого роста и самореализации;</w:t>
      </w:r>
    </w:p>
    <w:p w:rsidR="007C388D" w:rsidRDefault="00425D7E">
      <w:pPr>
        <w:pStyle w:val="af0"/>
        <w:ind w:firstLine="567"/>
        <w:jc w:val="both"/>
      </w:pPr>
      <w:r>
        <w:rPr>
          <w:sz w:val="28"/>
          <w:szCs w:val="28"/>
        </w:rPr>
        <w:t>- приобщение подрастающего поколения к культурному и духовному наследию Отечества, воспитание уважения к истории страны и её героям;</w:t>
      </w:r>
    </w:p>
    <w:p w:rsidR="007C388D" w:rsidRDefault="00425D7E">
      <w:pPr>
        <w:pStyle w:val="af0"/>
        <w:ind w:firstLine="567"/>
        <w:jc w:val="both"/>
      </w:pPr>
      <w:r>
        <w:rPr>
          <w:sz w:val="28"/>
          <w:szCs w:val="28"/>
        </w:rPr>
        <w:t>- формирование у участников и зрителей гражданской ответственности, патриотизма, нравственных ориентиров, уважительного отношения                        к традициям и многонациональной культуре России;</w:t>
      </w:r>
    </w:p>
    <w:p w:rsidR="007C388D" w:rsidRDefault="007C388D">
      <w:pPr>
        <w:pStyle w:val="af0"/>
        <w:ind w:firstLine="567"/>
        <w:jc w:val="both"/>
      </w:pPr>
    </w:p>
    <w:p w:rsidR="007C388D" w:rsidRDefault="007C388D">
      <w:pPr>
        <w:pStyle w:val="af0"/>
        <w:jc w:val="both"/>
        <w:rPr>
          <w:sz w:val="28"/>
          <w:szCs w:val="28"/>
        </w:rPr>
      </w:pPr>
    </w:p>
    <w:p w:rsidR="007C388D" w:rsidRDefault="00425D7E">
      <w:pPr>
        <w:pStyle w:val="af0"/>
        <w:ind w:left="436"/>
        <w:jc w:val="center"/>
      </w:pPr>
      <w:r>
        <w:rPr>
          <w:b/>
          <w:bCs/>
          <w:sz w:val="28"/>
          <w:szCs w:val="28"/>
        </w:rPr>
        <w:lastRenderedPageBreak/>
        <w:t>3. Работа оргкомитета</w:t>
      </w:r>
    </w:p>
    <w:p w:rsidR="007C388D" w:rsidRDefault="00425D7E">
      <w:pPr>
        <w:pStyle w:val="afa"/>
        <w:numPr>
          <w:ilvl w:val="1"/>
          <w:numId w:val="1"/>
        </w:numPr>
        <w:tabs>
          <w:tab w:val="left" w:pos="1134"/>
        </w:tabs>
        <w:spacing w:beforeAutospacing="0" w:afterAutospacing="0"/>
        <w:ind w:hanging="1"/>
        <w:jc w:val="both"/>
      </w:pPr>
      <w:r>
        <w:rPr>
          <w:sz w:val="28"/>
          <w:szCs w:val="28"/>
        </w:rPr>
        <w:t>Оргкомитет Конкурса выполняет следующие функции:</w:t>
      </w:r>
    </w:p>
    <w:p w:rsidR="007C388D" w:rsidRDefault="00425D7E">
      <w:pPr>
        <w:pStyle w:val="afa"/>
        <w:tabs>
          <w:tab w:val="left" w:pos="1134"/>
        </w:tabs>
        <w:spacing w:beforeAutospacing="0" w:afterAutospacing="0"/>
        <w:ind w:left="568"/>
        <w:jc w:val="both"/>
      </w:pPr>
      <w:r>
        <w:rPr>
          <w:sz w:val="28"/>
          <w:szCs w:val="28"/>
        </w:rPr>
        <w:t>- утверждает программу Конкурса и порядок его проведения;</w:t>
      </w:r>
    </w:p>
    <w:p w:rsidR="007C388D" w:rsidRDefault="00425D7E">
      <w:pPr>
        <w:pStyle w:val="afa"/>
        <w:tabs>
          <w:tab w:val="left" w:pos="1134"/>
        </w:tabs>
        <w:spacing w:beforeAutospacing="0" w:afterAutospacing="0"/>
        <w:ind w:left="568"/>
        <w:jc w:val="both"/>
      </w:pPr>
      <w:r>
        <w:rPr>
          <w:sz w:val="28"/>
          <w:szCs w:val="28"/>
        </w:rPr>
        <w:t>- осуществляет общее руководство подготовкой и проведением Конкурса;</w:t>
      </w:r>
    </w:p>
    <w:p w:rsidR="007C388D" w:rsidRDefault="00425D7E">
      <w:pPr>
        <w:pStyle w:val="afa"/>
        <w:tabs>
          <w:tab w:val="left" w:pos="1134"/>
        </w:tabs>
        <w:spacing w:beforeAutospacing="0" w:afterAutospacing="0"/>
        <w:ind w:firstLine="567"/>
        <w:jc w:val="both"/>
      </w:pPr>
      <w:r>
        <w:rPr>
          <w:sz w:val="28"/>
          <w:szCs w:val="28"/>
        </w:rPr>
        <w:t>- обеспечивает информационное сопровождение Конкурса и его освещение в средствах массовой информации, социальных сетях и на официальных ресурсах;</w:t>
      </w:r>
    </w:p>
    <w:p w:rsidR="007C388D" w:rsidRDefault="00425D7E">
      <w:pPr>
        <w:pStyle w:val="afa"/>
        <w:tabs>
          <w:tab w:val="left" w:pos="1134"/>
        </w:tabs>
        <w:spacing w:beforeAutospacing="0" w:afterAutospacing="0"/>
        <w:ind w:firstLine="567"/>
        <w:jc w:val="both"/>
      </w:pPr>
      <w:r>
        <w:rPr>
          <w:sz w:val="28"/>
          <w:szCs w:val="28"/>
        </w:rPr>
        <w:t>- рассматривает возникающие спорные вопросы и принимает решения            в рамках своей компетенции;</w:t>
      </w:r>
    </w:p>
    <w:p w:rsidR="007C388D" w:rsidRDefault="00425D7E">
      <w:pPr>
        <w:pStyle w:val="afa"/>
        <w:tabs>
          <w:tab w:val="left" w:pos="1134"/>
        </w:tabs>
        <w:spacing w:beforeAutospacing="0" w:afterAutospacing="0"/>
        <w:ind w:firstLine="567"/>
        <w:jc w:val="both"/>
      </w:pPr>
      <w:r>
        <w:rPr>
          <w:sz w:val="28"/>
          <w:szCs w:val="28"/>
        </w:rPr>
        <w:t>- выполняет иные функции, предусмотренные настоящим Положением, необходимые для качественной организации и проведения Конкурса.</w:t>
      </w:r>
    </w:p>
    <w:p w:rsidR="007C388D" w:rsidRDefault="007C388D">
      <w:pPr>
        <w:ind w:firstLine="708"/>
        <w:jc w:val="both"/>
        <w:rPr>
          <w:sz w:val="28"/>
          <w:szCs w:val="28"/>
        </w:rPr>
      </w:pPr>
    </w:p>
    <w:p w:rsidR="007C388D" w:rsidRDefault="00425D7E">
      <w:pPr>
        <w:jc w:val="center"/>
      </w:pPr>
      <w:r>
        <w:rPr>
          <w:b/>
          <w:sz w:val="28"/>
          <w:szCs w:val="28"/>
        </w:rPr>
        <w:t>4. Условия проведения Конкурса</w:t>
      </w:r>
    </w:p>
    <w:p w:rsidR="007C388D" w:rsidRDefault="00425D7E">
      <w:pPr>
        <w:ind w:firstLine="567"/>
        <w:jc w:val="both"/>
      </w:pPr>
      <w:r>
        <w:rPr>
          <w:sz w:val="28"/>
          <w:szCs w:val="28"/>
        </w:rPr>
        <w:t xml:space="preserve">4.1. Участниками Конкурса могут стать все желающие </w:t>
      </w:r>
      <w:r>
        <w:rPr>
          <w:rStyle w:val="af3"/>
          <w:b w:val="0"/>
          <w:bCs w:val="0"/>
          <w:sz w:val="28"/>
          <w:szCs w:val="28"/>
        </w:rPr>
        <w:t>независимо от возраста и ведомственной принадлежности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в том числе:</w:t>
      </w:r>
    </w:p>
    <w:p w:rsidR="007C388D" w:rsidRDefault="00425D7E">
      <w:pPr>
        <w:ind w:firstLine="567"/>
        <w:jc w:val="both"/>
      </w:pPr>
      <w:r>
        <w:rPr>
          <w:sz w:val="28"/>
          <w:szCs w:val="28"/>
        </w:rPr>
        <w:t>- воспитанники дошкольных организаций;</w:t>
      </w:r>
    </w:p>
    <w:p w:rsidR="007C388D" w:rsidRDefault="00425D7E">
      <w:pPr>
        <w:ind w:firstLine="567"/>
        <w:jc w:val="both"/>
      </w:pPr>
      <w:r>
        <w:rPr>
          <w:sz w:val="28"/>
          <w:szCs w:val="28"/>
        </w:rPr>
        <w:t>- обучающиеся общеобразовательных учреждений (школьники);</w:t>
      </w:r>
    </w:p>
    <w:p w:rsidR="007C388D" w:rsidRDefault="00425D7E">
      <w:pPr>
        <w:ind w:firstLine="567"/>
        <w:jc w:val="both"/>
      </w:pPr>
      <w:r>
        <w:rPr>
          <w:sz w:val="28"/>
          <w:szCs w:val="28"/>
        </w:rPr>
        <w:t>- учащиеся учреждений среднего профессионального образования;</w:t>
      </w:r>
    </w:p>
    <w:p w:rsidR="007C388D" w:rsidRDefault="00425D7E">
      <w:pPr>
        <w:ind w:firstLine="567"/>
        <w:jc w:val="both"/>
      </w:pPr>
      <w:r>
        <w:rPr>
          <w:sz w:val="28"/>
          <w:szCs w:val="28"/>
        </w:rPr>
        <w:t>- студенты высших учебных заведений;</w:t>
      </w:r>
    </w:p>
    <w:p w:rsidR="007C388D" w:rsidRDefault="00425D7E">
      <w:pPr>
        <w:ind w:firstLine="567"/>
        <w:jc w:val="both"/>
      </w:pPr>
      <w:r>
        <w:rPr>
          <w:sz w:val="28"/>
          <w:szCs w:val="28"/>
        </w:rPr>
        <w:t>- кадеты, курсанты;</w:t>
      </w:r>
    </w:p>
    <w:p w:rsidR="007C388D" w:rsidRDefault="00425D7E">
      <w:pPr>
        <w:ind w:firstLine="567"/>
        <w:jc w:val="both"/>
      </w:pPr>
      <w:r>
        <w:rPr>
          <w:sz w:val="28"/>
          <w:szCs w:val="28"/>
        </w:rPr>
        <w:t>- военнослужащие войсковых частей;</w:t>
      </w:r>
    </w:p>
    <w:p w:rsidR="007C388D" w:rsidRDefault="00425D7E">
      <w:pPr>
        <w:ind w:firstLine="567"/>
        <w:jc w:val="both"/>
      </w:pPr>
      <w:r>
        <w:rPr>
          <w:sz w:val="28"/>
          <w:szCs w:val="28"/>
        </w:rPr>
        <w:t>- профессиональные и любительские творческие коллективы;</w:t>
      </w:r>
    </w:p>
    <w:p w:rsidR="007C388D" w:rsidRDefault="00425D7E">
      <w:pPr>
        <w:ind w:firstLine="567"/>
        <w:jc w:val="both"/>
      </w:pPr>
      <w:r>
        <w:rPr>
          <w:sz w:val="28"/>
          <w:szCs w:val="28"/>
        </w:rPr>
        <w:t>- творческие объединения общественных организаций и предприятий;</w:t>
      </w:r>
    </w:p>
    <w:p w:rsidR="007C388D" w:rsidRDefault="00425D7E">
      <w:pPr>
        <w:ind w:firstLine="567"/>
        <w:jc w:val="both"/>
      </w:pPr>
      <w:r>
        <w:rPr>
          <w:sz w:val="28"/>
          <w:szCs w:val="28"/>
        </w:rPr>
        <w:t>- отдельные исполнители (солисты) и ансамбли.</w:t>
      </w:r>
    </w:p>
    <w:p w:rsidR="007C388D" w:rsidRDefault="00425D7E">
      <w:pPr>
        <w:ind w:firstLine="567"/>
        <w:jc w:val="both"/>
      </w:pPr>
      <w:r>
        <w:rPr>
          <w:sz w:val="28"/>
          <w:szCs w:val="28"/>
        </w:rPr>
        <w:t xml:space="preserve">4.2. Обязательным условием участия является исполнение произведений </w:t>
      </w:r>
      <w:r>
        <w:rPr>
          <w:rStyle w:val="af3"/>
          <w:b w:val="0"/>
          <w:bCs w:val="0"/>
          <w:sz w:val="28"/>
          <w:szCs w:val="28"/>
        </w:rPr>
        <w:t>военно-патриотической и гражданско-патриотической направленности</w:t>
      </w:r>
      <w:r>
        <w:rPr>
          <w:sz w:val="28"/>
          <w:szCs w:val="28"/>
        </w:rPr>
        <w:t>, отражающих любовь к Родине, уважение к её истории, подвигам защитников Отечества и героическим страницам прошлого и настоящего.</w:t>
      </w:r>
    </w:p>
    <w:p w:rsidR="007C388D" w:rsidRDefault="00425D7E">
      <w:pPr>
        <w:ind w:firstLine="567"/>
        <w:jc w:val="both"/>
      </w:pPr>
      <w:r>
        <w:rPr>
          <w:sz w:val="28"/>
          <w:szCs w:val="28"/>
        </w:rPr>
        <w:t xml:space="preserve">4.3. Конкурсные работы могут быть представлены на русском </w:t>
      </w:r>
      <w:proofErr w:type="gramStart"/>
      <w:r>
        <w:rPr>
          <w:sz w:val="28"/>
          <w:szCs w:val="28"/>
        </w:rPr>
        <w:t xml:space="preserve">языке,   </w:t>
      </w:r>
      <w:proofErr w:type="gramEnd"/>
      <w:r>
        <w:rPr>
          <w:sz w:val="28"/>
          <w:szCs w:val="28"/>
        </w:rPr>
        <w:t xml:space="preserve">               а также на национальных языках народов Российской Федерации.</w:t>
      </w:r>
    </w:p>
    <w:p w:rsidR="007C388D" w:rsidRDefault="00425D7E">
      <w:pPr>
        <w:pStyle w:val="afa"/>
        <w:spacing w:beforeAutospacing="0" w:afterAutospacing="0"/>
        <w:ind w:firstLine="567"/>
        <w:jc w:val="both"/>
      </w:pPr>
      <w:r>
        <w:rPr>
          <w:sz w:val="28"/>
          <w:szCs w:val="28"/>
        </w:rPr>
        <w:t>4.4. Для усиления художественной выразительности конкурсного выступления допускается использование сценических средств и творческих приемов, в том числе:</w:t>
      </w:r>
    </w:p>
    <w:p w:rsidR="007C388D" w:rsidRDefault="00425D7E">
      <w:pPr>
        <w:pStyle w:val="afa"/>
        <w:spacing w:beforeAutospacing="0" w:afterAutospacing="0"/>
        <w:ind w:firstLine="567"/>
        <w:jc w:val="both"/>
      </w:pPr>
      <w:r>
        <w:rPr>
          <w:sz w:val="28"/>
          <w:szCs w:val="28"/>
        </w:rPr>
        <w:t>- живой музыкальный аккомпанемент;</w:t>
      </w:r>
    </w:p>
    <w:p w:rsidR="007C388D" w:rsidRDefault="00425D7E">
      <w:pPr>
        <w:pStyle w:val="afa"/>
        <w:spacing w:beforeAutospacing="0" w:afterAutospacing="0"/>
        <w:ind w:firstLine="567"/>
        <w:jc w:val="both"/>
      </w:pPr>
      <w:r>
        <w:rPr>
          <w:sz w:val="28"/>
          <w:szCs w:val="28"/>
        </w:rPr>
        <w:t>- хореография;</w:t>
      </w:r>
    </w:p>
    <w:p w:rsidR="007C388D" w:rsidRDefault="00425D7E">
      <w:pPr>
        <w:pStyle w:val="afa"/>
        <w:spacing w:beforeAutospacing="0" w:afterAutospacing="0"/>
        <w:ind w:firstLine="567"/>
        <w:jc w:val="both"/>
      </w:pPr>
      <w:r>
        <w:rPr>
          <w:sz w:val="28"/>
          <w:szCs w:val="28"/>
        </w:rPr>
        <w:t xml:space="preserve">- театрализация и художественное оформление номера. </w:t>
      </w:r>
    </w:p>
    <w:p w:rsidR="007C388D" w:rsidRDefault="00425D7E">
      <w:pPr>
        <w:pStyle w:val="afa"/>
        <w:tabs>
          <w:tab w:val="left" w:pos="284"/>
        </w:tabs>
        <w:spacing w:beforeAutospacing="0" w:afterAutospacing="0"/>
        <w:ind w:firstLine="567"/>
        <w:jc w:val="both"/>
      </w:pPr>
      <w:r>
        <w:rPr>
          <w:sz w:val="28"/>
          <w:szCs w:val="28"/>
        </w:rPr>
        <w:t>4.5. Номинации Конкурса:</w:t>
      </w:r>
    </w:p>
    <w:p w:rsidR="007C388D" w:rsidRDefault="00425D7E">
      <w:pPr>
        <w:pStyle w:val="afa"/>
        <w:tabs>
          <w:tab w:val="left" w:pos="284"/>
        </w:tabs>
        <w:spacing w:beforeAutospacing="0" w:afterAutospacing="0"/>
        <w:ind w:firstLine="567"/>
        <w:jc w:val="both"/>
      </w:pPr>
      <w:r>
        <w:rPr>
          <w:sz w:val="28"/>
          <w:szCs w:val="28"/>
        </w:rPr>
        <w:t>«Патриотическая песня» (современная);</w:t>
      </w:r>
    </w:p>
    <w:p w:rsidR="007C388D" w:rsidRDefault="00425D7E">
      <w:pPr>
        <w:pStyle w:val="afa"/>
        <w:tabs>
          <w:tab w:val="left" w:pos="284"/>
        </w:tabs>
        <w:spacing w:beforeAutospacing="0" w:afterAutospacing="0"/>
        <w:ind w:firstLine="567"/>
        <w:jc w:val="both"/>
      </w:pPr>
      <w:r>
        <w:rPr>
          <w:sz w:val="28"/>
          <w:szCs w:val="28"/>
        </w:rPr>
        <w:t>«Песня военных лет» (написанная в годы войны, фронтовая песня);</w:t>
      </w:r>
    </w:p>
    <w:p w:rsidR="007C388D" w:rsidRDefault="00425D7E">
      <w:pPr>
        <w:pStyle w:val="afa"/>
        <w:tabs>
          <w:tab w:val="left" w:pos="284"/>
        </w:tabs>
        <w:spacing w:beforeAutospacing="0" w:afterAutospacing="0"/>
        <w:ind w:firstLine="567"/>
        <w:jc w:val="both"/>
      </w:pPr>
      <w:r>
        <w:rPr>
          <w:sz w:val="28"/>
          <w:szCs w:val="28"/>
        </w:rPr>
        <w:t>«Народная песня патриотической направленности» (традиционная/ обработанная);</w:t>
      </w:r>
    </w:p>
    <w:p w:rsidR="007C388D" w:rsidRDefault="00425D7E">
      <w:pPr>
        <w:pStyle w:val="afa"/>
        <w:tabs>
          <w:tab w:val="left" w:pos="284"/>
        </w:tabs>
        <w:spacing w:beforeAutospacing="0" w:afterAutospacing="0"/>
        <w:ind w:firstLine="567"/>
        <w:jc w:val="both"/>
      </w:pPr>
      <w:r>
        <w:rPr>
          <w:sz w:val="28"/>
          <w:szCs w:val="28"/>
        </w:rPr>
        <w:t>«Авторская песня»;</w:t>
      </w:r>
    </w:p>
    <w:p w:rsidR="007C388D" w:rsidRDefault="00425D7E">
      <w:pPr>
        <w:pStyle w:val="afa"/>
        <w:tabs>
          <w:tab w:val="left" w:pos="284"/>
        </w:tabs>
        <w:spacing w:beforeAutospacing="0" w:afterAutospacing="0"/>
        <w:ind w:firstLine="567"/>
        <w:jc w:val="both"/>
      </w:pPr>
      <w:r>
        <w:rPr>
          <w:sz w:val="28"/>
          <w:szCs w:val="28"/>
        </w:rPr>
        <w:t>«Песня о Родине» (гражданская лирика).</w:t>
      </w:r>
    </w:p>
    <w:p w:rsidR="007C388D" w:rsidRDefault="00425D7E">
      <w:pPr>
        <w:pStyle w:val="af2"/>
        <w:ind w:left="0" w:firstLine="567"/>
        <w:jc w:val="both"/>
      </w:pPr>
      <w:r>
        <w:rPr>
          <w:sz w:val="28"/>
          <w:szCs w:val="28"/>
        </w:rPr>
        <w:t xml:space="preserve">4.6. Бэк-вокал в фонограмме </w:t>
      </w:r>
      <w:r>
        <w:rPr>
          <w:rStyle w:val="af3"/>
          <w:b w:val="0"/>
          <w:bCs w:val="0"/>
          <w:sz w:val="28"/>
          <w:szCs w:val="28"/>
        </w:rPr>
        <w:t>во время ансамблевого исполнения не допускается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>
        <w:rPr>
          <w:rStyle w:val="af3"/>
          <w:b w:val="0"/>
          <w:bCs w:val="0"/>
          <w:sz w:val="28"/>
          <w:szCs w:val="28"/>
        </w:rPr>
        <w:t>сольном исполнении</w:t>
      </w:r>
      <w:r>
        <w:rPr>
          <w:sz w:val="28"/>
          <w:szCs w:val="28"/>
        </w:rPr>
        <w:t xml:space="preserve"> допускается </w:t>
      </w:r>
      <w:r>
        <w:rPr>
          <w:sz w:val="28"/>
          <w:szCs w:val="28"/>
        </w:rPr>
        <w:t>бэк-вокал</w:t>
      </w:r>
      <w:r>
        <w:rPr>
          <w:rStyle w:val="af3"/>
          <w:b w:val="0"/>
          <w:bCs w:val="0"/>
          <w:sz w:val="28"/>
          <w:szCs w:val="28"/>
        </w:rPr>
        <w:t xml:space="preserve"> при условии отсутствия прописанной основной вокальной партии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фонограмме.</w:t>
      </w:r>
    </w:p>
    <w:p w:rsidR="007C388D" w:rsidRDefault="00425D7E">
      <w:pPr>
        <w:pStyle w:val="af2"/>
        <w:ind w:left="0" w:firstLine="567"/>
        <w:jc w:val="both"/>
      </w:pPr>
      <w:r>
        <w:rPr>
          <w:sz w:val="28"/>
          <w:szCs w:val="28"/>
        </w:rPr>
        <w:lastRenderedPageBreak/>
        <w:t xml:space="preserve">4.7. К участию в Конкурсе не допускаются работы, нарушающие законодательство Российской Федерации, в том числе содержащие призывы                  к насилию, пропаганду войны, экстремизма, национальной или расовой розни, </w:t>
      </w:r>
    </w:p>
    <w:p w:rsidR="007C388D" w:rsidRDefault="00425D7E">
      <w:pPr>
        <w:pStyle w:val="af2"/>
        <w:ind w:left="0"/>
        <w:jc w:val="both"/>
      </w:pPr>
      <w:r>
        <w:rPr>
          <w:sz w:val="28"/>
          <w:szCs w:val="28"/>
        </w:rPr>
        <w:t xml:space="preserve">а также нецензурную лексику. </w:t>
      </w:r>
    </w:p>
    <w:p w:rsidR="007C388D" w:rsidRDefault="007C388D">
      <w:pPr>
        <w:ind w:firstLine="567"/>
        <w:jc w:val="both"/>
        <w:rPr>
          <w:sz w:val="28"/>
          <w:szCs w:val="28"/>
        </w:rPr>
      </w:pPr>
    </w:p>
    <w:p w:rsidR="007C388D" w:rsidRDefault="00425D7E">
      <w:pPr>
        <w:pStyle w:val="af2"/>
        <w:ind w:left="567"/>
        <w:jc w:val="center"/>
      </w:pPr>
      <w:r>
        <w:rPr>
          <w:b/>
          <w:bCs/>
          <w:sz w:val="28"/>
          <w:szCs w:val="28"/>
        </w:rPr>
        <w:t>5. Порядок проведения Конкурса</w:t>
      </w:r>
    </w:p>
    <w:p w:rsidR="007C388D" w:rsidRDefault="00425D7E">
      <w:pPr>
        <w:pStyle w:val="af2"/>
        <w:ind w:left="0" w:firstLine="567"/>
      </w:pPr>
      <w:r>
        <w:rPr>
          <w:sz w:val="28"/>
          <w:szCs w:val="28"/>
        </w:rPr>
        <w:t xml:space="preserve">5.1. Конкурс проводится в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этапа.</w:t>
      </w:r>
    </w:p>
    <w:p w:rsidR="007C388D" w:rsidRDefault="00425D7E">
      <w:pPr>
        <w:pStyle w:val="af2"/>
        <w:ind w:left="0" w:firstLine="567"/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 – отборочные туры </w:t>
      </w:r>
      <w:r>
        <w:rPr>
          <w:sz w:val="28"/>
          <w:szCs w:val="28"/>
        </w:rPr>
        <w:t>(21 февраля – 21 марта 2026 года).</w:t>
      </w:r>
    </w:p>
    <w:p w:rsidR="007C388D" w:rsidRDefault="00425D7E">
      <w:pPr>
        <w:pStyle w:val="af2"/>
        <w:ind w:left="0" w:firstLine="567"/>
      </w:pPr>
      <w:r>
        <w:rPr>
          <w:sz w:val="28"/>
          <w:szCs w:val="28"/>
        </w:rPr>
        <w:t>Отборочные туры Конкурса пройдут согласно следующему графику:</w:t>
      </w:r>
    </w:p>
    <w:p w:rsidR="007C388D" w:rsidRDefault="00425D7E">
      <w:pPr>
        <w:pStyle w:val="af2"/>
        <w:ind w:left="0" w:firstLine="567"/>
        <w:jc w:val="both"/>
      </w:pPr>
      <w:r>
        <w:rPr>
          <w:rStyle w:val="af3"/>
          <w:b w:val="0"/>
          <w:bCs w:val="0"/>
          <w:sz w:val="28"/>
          <w:szCs w:val="28"/>
        </w:rPr>
        <w:t>21 февраля 2026 года</w:t>
      </w:r>
      <w:r>
        <w:rPr>
          <w:sz w:val="28"/>
          <w:szCs w:val="28"/>
        </w:rPr>
        <w:t xml:space="preserve"> Прокопьевский муниципальный округ, Сельский Дом культуры п. </w:t>
      </w:r>
      <w:proofErr w:type="spellStart"/>
      <w:r>
        <w:rPr>
          <w:sz w:val="28"/>
          <w:szCs w:val="28"/>
        </w:rPr>
        <w:t>Трудармейский</w:t>
      </w:r>
      <w:proofErr w:type="spellEnd"/>
      <w:r>
        <w:rPr>
          <w:sz w:val="28"/>
          <w:szCs w:val="28"/>
        </w:rPr>
        <w:t xml:space="preserve"> МБУ Культурно-досуговый </w:t>
      </w:r>
      <w:proofErr w:type="gramStart"/>
      <w:r>
        <w:rPr>
          <w:sz w:val="28"/>
          <w:szCs w:val="28"/>
        </w:rPr>
        <w:t xml:space="preserve">центр,   </w:t>
      </w:r>
      <w:proofErr w:type="gramEnd"/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 xml:space="preserve">   </w:t>
      </w:r>
      <w:r>
        <w:rPr>
          <w:rStyle w:val="af4"/>
          <w:sz w:val="28"/>
          <w:szCs w:val="28"/>
        </w:rPr>
        <w:t>(</w:t>
      </w:r>
      <w:proofErr w:type="gramEnd"/>
      <w:r>
        <w:rPr>
          <w:rStyle w:val="af4"/>
          <w:sz w:val="28"/>
          <w:szCs w:val="28"/>
        </w:rPr>
        <w:t>ул. Советская, 46а).</w:t>
      </w:r>
    </w:p>
    <w:p w:rsidR="007C388D" w:rsidRDefault="00425D7E">
      <w:pPr>
        <w:pStyle w:val="af2"/>
        <w:ind w:left="0" w:firstLine="567"/>
        <w:jc w:val="both"/>
      </w:pPr>
      <w:r>
        <w:rPr>
          <w:rStyle w:val="af3"/>
          <w:b w:val="0"/>
          <w:bCs w:val="0"/>
          <w:sz w:val="28"/>
          <w:szCs w:val="28"/>
        </w:rPr>
        <w:t>14 марта 2026 года</w:t>
      </w:r>
      <w:r>
        <w:rPr>
          <w:sz w:val="28"/>
          <w:szCs w:val="28"/>
        </w:rPr>
        <w:t xml:space="preserve"> г. Кемерово, МАУ «Дирекция по развитию клубных учреждений», ОП Дворец культуры им. 50-летия Октября                                   </w:t>
      </w:r>
      <w:proofErr w:type="gramStart"/>
      <w:r>
        <w:rPr>
          <w:sz w:val="28"/>
          <w:szCs w:val="28"/>
        </w:rPr>
        <w:t xml:space="preserve">   </w:t>
      </w:r>
      <w:r>
        <w:rPr>
          <w:rStyle w:val="af4"/>
          <w:sz w:val="28"/>
          <w:szCs w:val="28"/>
        </w:rPr>
        <w:t>(</w:t>
      </w:r>
      <w:proofErr w:type="gramEnd"/>
      <w:r>
        <w:rPr>
          <w:rStyle w:val="af4"/>
          <w:sz w:val="28"/>
          <w:szCs w:val="28"/>
        </w:rPr>
        <w:t xml:space="preserve">ул. 40 </w:t>
      </w:r>
      <w:proofErr w:type="gramStart"/>
      <w:r>
        <w:rPr>
          <w:rStyle w:val="af4"/>
          <w:sz w:val="28"/>
          <w:szCs w:val="28"/>
        </w:rPr>
        <w:t>лет  Октября</w:t>
      </w:r>
      <w:proofErr w:type="gramEnd"/>
      <w:r>
        <w:rPr>
          <w:rStyle w:val="af4"/>
          <w:sz w:val="28"/>
          <w:szCs w:val="28"/>
        </w:rPr>
        <w:t>, 18).</w:t>
      </w:r>
    </w:p>
    <w:p w:rsidR="007C388D" w:rsidRDefault="00425D7E">
      <w:pPr>
        <w:pStyle w:val="af2"/>
        <w:ind w:left="0" w:firstLine="567"/>
        <w:jc w:val="both"/>
      </w:pPr>
      <w:r>
        <w:rPr>
          <w:rStyle w:val="af3"/>
          <w:b w:val="0"/>
          <w:bCs w:val="0"/>
          <w:sz w:val="28"/>
          <w:szCs w:val="28"/>
        </w:rPr>
        <w:t>15 марта 2026 года</w:t>
      </w:r>
      <w:r>
        <w:rPr>
          <w:sz w:val="28"/>
          <w:szCs w:val="28"/>
        </w:rPr>
        <w:t xml:space="preserve"> Мариинский муниципальный округ, МБУК «Районный Дом культуры» </w:t>
      </w:r>
      <w:r>
        <w:rPr>
          <w:rStyle w:val="af4"/>
          <w:sz w:val="28"/>
          <w:szCs w:val="28"/>
        </w:rPr>
        <w:t>(д. 2-я Пристань, ул. Весенняя, 13).</w:t>
      </w:r>
    </w:p>
    <w:p w:rsidR="007C388D" w:rsidRDefault="00425D7E">
      <w:pPr>
        <w:pStyle w:val="af2"/>
        <w:ind w:left="0" w:firstLine="567"/>
        <w:jc w:val="both"/>
      </w:pPr>
      <w:r>
        <w:rPr>
          <w:rStyle w:val="af3"/>
          <w:b w:val="0"/>
          <w:bCs w:val="0"/>
          <w:sz w:val="28"/>
          <w:szCs w:val="28"/>
        </w:rPr>
        <w:t xml:space="preserve">21 марта 2026 года </w:t>
      </w:r>
      <w:proofErr w:type="spellStart"/>
      <w:r>
        <w:rPr>
          <w:sz w:val="28"/>
          <w:szCs w:val="28"/>
        </w:rPr>
        <w:t>Калтанский</w:t>
      </w:r>
      <w:proofErr w:type="spellEnd"/>
      <w:r>
        <w:rPr>
          <w:sz w:val="28"/>
          <w:szCs w:val="28"/>
        </w:rPr>
        <w:t xml:space="preserve"> городской округ, МБУ Дворец культуры «Энергетик» </w:t>
      </w:r>
      <w:r>
        <w:rPr>
          <w:rStyle w:val="af4"/>
          <w:sz w:val="28"/>
          <w:szCs w:val="28"/>
        </w:rPr>
        <w:t>(пр-т Мира, 55А).</w:t>
      </w:r>
    </w:p>
    <w:p w:rsidR="007C388D" w:rsidRDefault="00425D7E">
      <w:pPr>
        <w:pStyle w:val="af2"/>
        <w:ind w:left="0" w:firstLine="567"/>
        <w:jc w:val="both"/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 – Гала – концерт.</w:t>
      </w:r>
    </w:p>
    <w:p w:rsidR="007C388D" w:rsidRDefault="00425D7E">
      <w:pPr>
        <w:pStyle w:val="af2"/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Гала-концерт состоится 9 мая 2026 года в г. Кемерово в рамках торжественных мероприятий, посвященных Дню Победы.</w:t>
      </w:r>
    </w:p>
    <w:p w:rsidR="007C388D" w:rsidRDefault="00425D7E">
      <w:pPr>
        <w:pStyle w:val="af2"/>
        <w:ind w:left="0" w:firstLine="567"/>
        <w:jc w:val="both"/>
      </w:pPr>
      <w:r>
        <w:rPr>
          <w:color w:val="000000"/>
          <w:sz w:val="28"/>
          <w:szCs w:val="28"/>
        </w:rPr>
        <w:t xml:space="preserve">Программа Гала-концерта формируется из числа </w:t>
      </w:r>
      <w:r>
        <w:rPr>
          <w:rStyle w:val="af3"/>
          <w:b w:val="0"/>
          <w:bCs w:val="0"/>
          <w:color w:val="000000"/>
          <w:sz w:val="28"/>
          <w:szCs w:val="28"/>
        </w:rPr>
        <w:t>Лауреатов Конкурса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Участникам, прошедшим отбор, для выступления в Гала-концерте будет направлено </w:t>
      </w:r>
      <w:r>
        <w:rPr>
          <w:rStyle w:val="af3"/>
          <w:b w:val="0"/>
          <w:bCs w:val="0"/>
          <w:color w:val="000000"/>
          <w:sz w:val="28"/>
          <w:szCs w:val="28"/>
        </w:rPr>
        <w:t>официальное приглашение</w:t>
      </w:r>
      <w:r>
        <w:rPr>
          <w:color w:val="000000"/>
          <w:sz w:val="28"/>
          <w:szCs w:val="28"/>
        </w:rPr>
        <w:t>.</w:t>
      </w:r>
    </w:p>
    <w:p w:rsidR="007C388D" w:rsidRDefault="007C388D">
      <w:pPr>
        <w:pStyle w:val="afa"/>
        <w:spacing w:beforeAutospacing="0" w:afterAutospacing="0"/>
        <w:jc w:val="both"/>
        <w:rPr>
          <w:sz w:val="28"/>
          <w:szCs w:val="28"/>
        </w:rPr>
      </w:pPr>
    </w:p>
    <w:p w:rsidR="007C388D" w:rsidRDefault="00425D7E">
      <w:pPr>
        <w:pStyle w:val="af2"/>
        <w:ind w:left="0"/>
        <w:jc w:val="center"/>
      </w:pPr>
      <w:r>
        <w:rPr>
          <w:b/>
          <w:sz w:val="28"/>
          <w:szCs w:val="28"/>
        </w:rPr>
        <w:t>6. Работа жюри и подведение итогов Конкурса</w:t>
      </w:r>
    </w:p>
    <w:p w:rsidR="007C388D" w:rsidRDefault="00425D7E">
      <w:pPr>
        <w:pStyle w:val="afa"/>
        <w:numPr>
          <w:ilvl w:val="1"/>
          <w:numId w:val="4"/>
        </w:numPr>
        <w:tabs>
          <w:tab w:val="left" w:pos="284"/>
          <w:tab w:val="left" w:pos="563"/>
          <w:tab w:val="left" w:pos="993"/>
        </w:tabs>
        <w:spacing w:beforeAutospacing="0" w:afterAutospacing="0"/>
        <w:ind w:left="0" w:firstLine="567"/>
        <w:jc w:val="both"/>
      </w:pPr>
      <w:r>
        <w:rPr>
          <w:rStyle w:val="af3"/>
          <w:b w:val="0"/>
          <w:bCs w:val="0"/>
          <w:sz w:val="28"/>
          <w:szCs w:val="28"/>
        </w:rPr>
        <w:t xml:space="preserve"> Жюри Конкурса</w:t>
      </w:r>
      <w:r>
        <w:rPr>
          <w:sz w:val="28"/>
          <w:szCs w:val="28"/>
        </w:rPr>
        <w:t xml:space="preserve"> формируется из числа квалифицированных специалистов в области музыкального искусства, а также представителей общественности и средств массовой информации и утверждается приказом ГАУК «ЦНТК».</w:t>
      </w:r>
    </w:p>
    <w:p w:rsidR="007C388D" w:rsidRDefault="00425D7E">
      <w:pPr>
        <w:pStyle w:val="afa"/>
        <w:numPr>
          <w:ilvl w:val="1"/>
          <w:numId w:val="4"/>
        </w:numPr>
        <w:tabs>
          <w:tab w:val="left" w:pos="284"/>
          <w:tab w:val="left" w:pos="993"/>
        </w:tabs>
        <w:spacing w:beforeAutospacing="0" w:afterAutospacing="0"/>
        <w:ind w:left="0" w:firstLine="567"/>
        <w:jc w:val="both"/>
      </w:pPr>
      <w:r>
        <w:rPr>
          <w:sz w:val="28"/>
          <w:szCs w:val="28"/>
        </w:rPr>
        <w:t xml:space="preserve"> Решение жюри принимается коллегиально, оформляется </w:t>
      </w:r>
      <w:r>
        <w:rPr>
          <w:rStyle w:val="af3"/>
          <w:b w:val="0"/>
          <w:bCs w:val="0"/>
          <w:sz w:val="28"/>
          <w:szCs w:val="28"/>
        </w:rPr>
        <w:t>протоколом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размещается на официальном сайте ГАУК «ЦНТК». </w:t>
      </w:r>
    </w:p>
    <w:p w:rsidR="007C388D" w:rsidRDefault="00425D7E">
      <w:pPr>
        <w:pStyle w:val="afa"/>
        <w:numPr>
          <w:ilvl w:val="1"/>
          <w:numId w:val="4"/>
        </w:numPr>
        <w:tabs>
          <w:tab w:val="left" w:pos="284"/>
          <w:tab w:val="left" w:pos="993"/>
        </w:tabs>
        <w:spacing w:beforeAutospacing="0" w:afterAutospacing="0"/>
        <w:ind w:left="0" w:firstLine="567"/>
        <w:jc w:val="both"/>
      </w:pPr>
      <w:r>
        <w:rPr>
          <w:sz w:val="28"/>
          <w:szCs w:val="28"/>
        </w:rPr>
        <w:t xml:space="preserve"> Решение жюри является окончательным и </w:t>
      </w:r>
      <w:r>
        <w:rPr>
          <w:rStyle w:val="af3"/>
          <w:b w:val="0"/>
          <w:bCs w:val="0"/>
          <w:sz w:val="28"/>
          <w:szCs w:val="28"/>
        </w:rPr>
        <w:t>обжалованию не подлежит</w:t>
      </w:r>
      <w:r>
        <w:rPr>
          <w:sz w:val="28"/>
          <w:szCs w:val="28"/>
        </w:rPr>
        <w:t>.</w:t>
      </w:r>
    </w:p>
    <w:p w:rsidR="007C388D" w:rsidRDefault="00425D7E">
      <w:pPr>
        <w:pStyle w:val="afa"/>
        <w:numPr>
          <w:ilvl w:val="1"/>
          <w:numId w:val="4"/>
        </w:numPr>
        <w:tabs>
          <w:tab w:val="left" w:pos="284"/>
          <w:tab w:val="left" w:pos="993"/>
        </w:tabs>
        <w:spacing w:beforeAutospacing="0" w:afterAutospacing="0"/>
        <w:ind w:left="0" w:firstLine="567"/>
        <w:jc w:val="both"/>
      </w:pPr>
      <w:r>
        <w:rPr>
          <w:sz w:val="28"/>
          <w:szCs w:val="28"/>
        </w:rPr>
        <w:t xml:space="preserve"> По итогам </w:t>
      </w:r>
      <w:r>
        <w:rPr>
          <w:rStyle w:val="af3"/>
          <w:b w:val="0"/>
          <w:bCs w:val="0"/>
          <w:sz w:val="28"/>
          <w:szCs w:val="28"/>
        </w:rPr>
        <w:t>отборочных туров</w:t>
      </w:r>
      <w:r>
        <w:rPr>
          <w:sz w:val="28"/>
          <w:szCs w:val="28"/>
        </w:rPr>
        <w:t xml:space="preserve"> всем участникам вручаются </w:t>
      </w:r>
      <w:proofErr w:type="gramStart"/>
      <w:r>
        <w:rPr>
          <w:rStyle w:val="af3"/>
          <w:b w:val="0"/>
          <w:bCs w:val="0"/>
          <w:sz w:val="28"/>
          <w:szCs w:val="28"/>
        </w:rPr>
        <w:t>дипломы  за</w:t>
      </w:r>
      <w:proofErr w:type="gramEnd"/>
      <w:r>
        <w:rPr>
          <w:rStyle w:val="af3"/>
          <w:sz w:val="28"/>
          <w:szCs w:val="28"/>
        </w:rPr>
        <w:t xml:space="preserve"> </w:t>
      </w:r>
      <w:r>
        <w:rPr>
          <w:rStyle w:val="af3"/>
          <w:b w:val="0"/>
          <w:bCs w:val="0"/>
          <w:sz w:val="28"/>
          <w:szCs w:val="28"/>
        </w:rPr>
        <w:t>участие</w:t>
      </w:r>
      <w:r>
        <w:rPr>
          <w:sz w:val="28"/>
          <w:szCs w:val="28"/>
        </w:rPr>
        <w:t xml:space="preserve">. По результатам Конкурса в каждой номинации определяются победители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Style w:val="af3"/>
          <w:b w:val="0"/>
          <w:bCs w:val="0"/>
          <w:sz w:val="28"/>
          <w:szCs w:val="28"/>
        </w:rPr>
        <w:t>Лауреаты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rStyle w:val="af3"/>
          <w:b w:val="0"/>
          <w:bCs w:val="0"/>
          <w:sz w:val="28"/>
          <w:szCs w:val="28"/>
        </w:rPr>
        <w:t>Дипломанты I, II, III степеней</w:t>
      </w:r>
      <w:r>
        <w:rPr>
          <w:sz w:val="28"/>
          <w:szCs w:val="28"/>
        </w:rPr>
        <w:t>.</w:t>
      </w:r>
    </w:p>
    <w:p w:rsidR="007C388D" w:rsidRDefault="007C388D">
      <w:pPr>
        <w:pStyle w:val="afa"/>
        <w:spacing w:beforeAutospacing="0" w:afterAutospacing="0"/>
        <w:jc w:val="both"/>
        <w:rPr>
          <w:sz w:val="28"/>
          <w:szCs w:val="28"/>
        </w:rPr>
      </w:pPr>
    </w:p>
    <w:p w:rsidR="007C388D" w:rsidRDefault="00425D7E">
      <w:pPr>
        <w:pStyle w:val="2"/>
        <w:ind w:firstLine="0"/>
      </w:pPr>
      <w:r>
        <w:rPr>
          <w:rFonts w:ascii="Times New Roman" w:hAnsi="Times New Roman"/>
          <w:sz w:val="28"/>
          <w:szCs w:val="28"/>
        </w:rPr>
        <w:t>7. Финансовые условия</w:t>
      </w:r>
    </w:p>
    <w:p w:rsidR="007C388D" w:rsidRDefault="00425D7E">
      <w:pPr>
        <w:pStyle w:val="afa"/>
        <w:spacing w:beforeAutospacing="0" w:afterAutospacing="0"/>
        <w:ind w:firstLine="567"/>
        <w:jc w:val="both"/>
      </w:pPr>
      <w:r>
        <w:rPr>
          <w:rStyle w:val="af3"/>
          <w:b w:val="0"/>
          <w:bCs w:val="0"/>
          <w:sz w:val="28"/>
          <w:szCs w:val="28"/>
        </w:rPr>
        <w:t>7.1.</w:t>
      </w:r>
      <w:r>
        <w:rPr>
          <w:sz w:val="28"/>
          <w:szCs w:val="28"/>
        </w:rPr>
        <w:t xml:space="preserve"> Расходы, связанные с организацией и проведением Конкурса, финансируются за счёт средств субсидии, предоставленной ГАУК «ЦНТК» на выполнение государственного задания.</w:t>
      </w:r>
    </w:p>
    <w:p w:rsidR="007C388D" w:rsidRDefault="00425D7E">
      <w:pPr>
        <w:ind w:firstLine="567"/>
        <w:contextualSpacing/>
        <w:jc w:val="both"/>
      </w:pPr>
      <w:r>
        <w:rPr>
          <w:rStyle w:val="af3"/>
          <w:b w:val="0"/>
          <w:bCs w:val="0"/>
          <w:sz w:val="28"/>
          <w:szCs w:val="28"/>
        </w:rPr>
        <w:t>7.2.</w:t>
      </w:r>
      <w:r>
        <w:rPr>
          <w:sz w:val="28"/>
          <w:szCs w:val="28"/>
        </w:rPr>
        <w:t xml:space="preserve"> Участники конкурса вносят организационный взнос по безналичному расчету в бухгалтерию ГАУК «ЦНТК» согласно Приложению № 1                           к настоящему Положению в размере:</w:t>
      </w:r>
    </w:p>
    <w:p w:rsidR="007C388D" w:rsidRDefault="00425D7E">
      <w:pPr>
        <w:ind w:firstLine="567"/>
        <w:contextualSpacing/>
        <w:jc w:val="both"/>
      </w:pPr>
      <w:r>
        <w:rPr>
          <w:rStyle w:val="af3"/>
          <w:b w:val="0"/>
          <w:bCs w:val="0"/>
          <w:sz w:val="28"/>
          <w:szCs w:val="28"/>
        </w:rPr>
        <w:t>солисты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1 500 (одна тысяча пятьсот) рублей;</w:t>
      </w:r>
    </w:p>
    <w:p w:rsidR="007C388D" w:rsidRDefault="00425D7E">
      <w:pPr>
        <w:ind w:firstLine="567"/>
        <w:contextualSpacing/>
        <w:jc w:val="both"/>
      </w:pPr>
      <w:r>
        <w:rPr>
          <w:rStyle w:val="af3"/>
          <w:b w:val="0"/>
          <w:bCs w:val="0"/>
          <w:sz w:val="28"/>
          <w:szCs w:val="28"/>
        </w:rPr>
        <w:lastRenderedPageBreak/>
        <w:t xml:space="preserve">ансамбли до 5 человек – </w:t>
      </w:r>
      <w:r>
        <w:rPr>
          <w:sz w:val="28"/>
          <w:szCs w:val="28"/>
        </w:rPr>
        <w:t>2 000 (две тысячи) рублей;</w:t>
      </w:r>
    </w:p>
    <w:p w:rsidR="007C388D" w:rsidRDefault="00425D7E">
      <w:pPr>
        <w:ind w:firstLine="567"/>
        <w:contextualSpacing/>
        <w:jc w:val="both"/>
      </w:pPr>
      <w:r>
        <w:rPr>
          <w:rStyle w:val="af3"/>
          <w:b w:val="0"/>
          <w:bCs w:val="0"/>
          <w:sz w:val="28"/>
          <w:szCs w:val="28"/>
        </w:rPr>
        <w:t>ансамбли более 5 человек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2 500 (две тысячи пятьсот) рублей.</w:t>
      </w:r>
    </w:p>
    <w:p w:rsidR="007C388D" w:rsidRDefault="00425D7E">
      <w:pPr>
        <w:pStyle w:val="afa"/>
        <w:spacing w:beforeAutospacing="0" w:afterAutospacing="0"/>
        <w:ind w:firstLine="567"/>
        <w:jc w:val="both"/>
      </w:pPr>
      <w:r>
        <w:rPr>
          <w:rStyle w:val="af3"/>
          <w:b w:val="0"/>
          <w:bCs w:val="0"/>
          <w:sz w:val="28"/>
          <w:szCs w:val="28"/>
        </w:rPr>
        <w:t>7.3.</w:t>
      </w:r>
      <w:r>
        <w:rPr>
          <w:sz w:val="28"/>
          <w:szCs w:val="28"/>
        </w:rPr>
        <w:t xml:space="preserve"> Руководитель (или ответственное лицо) по прибытии на Конкурс предъявляет </w:t>
      </w:r>
      <w:r>
        <w:rPr>
          <w:rStyle w:val="af3"/>
          <w:b w:val="0"/>
          <w:bCs w:val="0"/>
          <w:sz w:val="28"/>
          <w:szCs w:val="28"/>
        </w:rPr>
        <w:t>копию платежного поручения</w:t>
      </w:r>
      <w:r>
        <w:rPr>
          <w:sz w:val="28"/>
          <w:szCs w:val="28"/>
        </w:rPr>
        <w:t xml:space="preserve"> либо направляет её заранее                  по адресу электронной почты: </w:t>
      </w:r>
      <w:r>
        <w:rPr>
          <w:rStyle w:val="af3"/>
          <w:b w:val="0"/>
          <w:bCs w:val="0"/>
          <w:sz w:val="28"/>
          <w:szCs w:val="28"/>
        </w:rPr>
        <w:t>nar.tv@mail.ru</w:t>
      </w:r>
      <w:r>
        <w:rPr>
          <w:sz w:val="28"/>
          <w:szCs w:val="28"/>
        </w:rPr>
        <w:t>.</w:t>
      </w:r>
    </w:p>
    <w:p w:rsidR="007C388D" w:rsidRDefault="00425D7E">
      <w:pPr>
        <w:pStyle w:val="afa"/>
        <w:spacing w:beforeAutospacing="0" w:afterAutospacing="0"/>
        <w:ind w:firstLine="567"/>
        <w:jc w:val="both"/>
      </w:pPr>
      <w:r>
        <w:rPr>
          <w:rStyle w:val="af3"/>
          <w:b w:val="0"/>
          <w:bCs w:val="0"/>
          <w:sz w:val="28"/>
          <w:szCs w:val="28"/>
        </w:rPr>
        <w:t>7.4.</w:t>
      </w:r>
      <w:r>
        <w:rPr>
          <w:sz w:val="28"/>
          <w:szCs w:val="28"/>
        </w:rPr>
        <w:t xml:space="preserve"> Участие в Конкурсе является </w:t>
      </w:r>
      <w:r>
        <w:rPr>
          <w:rStyle w:val="af3"/>
          <w:b w:val="0"/>
          <w:bCs w:val="0"/>
          <w:sz w:val="28"/>
          <w:szCs w:val="28"/>
        </w:rPr>
        <w:t>бесплатным</w:t>
      </w:r>
      <w:r>
        <w:rPr>
          <w:sz w:val="28"/>
          <w:szCs w:val="28"/>
        </w:rPr>
        <w:t xml:space="preserve"> для участников специальной военной операции и членов их семей при предоставлении подтверждающих документов.</w:t>
      </w:r>
    </w:p>
    <w:p w:rsidR="007C388D" w:rsidRDefault="00425D7E">
      <w:pPr>
        <w:pStyle w:val="afa"/>
        <w:spacing w:beforeAutospacing="0" w:afterAutospacing="0"/>
        <w:ind w:firstLine="567"/>
        <w:jc w:val="both"/>
      </w:pPr>
      <w:r>
        <w:rPr>
          <w:rStyle w:val="af3"/>
          <w:b w:val="0"/>
          <w:bCs w:val="0"/>
          <w:sz w:val="28"/>
          <w:szCs w:val="28"/>
        </w:rPr>
        <w:t>7.5.</w:t>
      </w:r>
      <w:r>
        <w:rPr>
          <w:sz w:val="28"/>
          <w:szCs w:val="28"/>
        </w:rPr>
        <w:t xml:space="preserve"> Командировочные расходы (проезд, питание) осуществляются </w:t>
      </w:r>
      <w:r>
        <w:rPr>
          <w:rStyle w:val="af3"/>
          <w:b w:val="0"/>
          <w:bCs w:val="0"/>
          <w:sz w:val="28"/>
          <w:szCs w:val="28"/>
        </w:rPr>
        <w:t>за счёт направляющей организации</w:t>
      </w:r>
      <w:r>
        <w:rPr>
          <w:sz w:val="28"/>
          <w:szCs w:val="28"/>
        </w:rPr>
        <w:t>.</w:t>
      </w:r>
    </w:p>
    <w:p w:rsidR="007C388D" w:rsidRDefault="007C388D">
      <w:pPr>
        <w:pStyle w:val="afa"/>
        <w:tabs>
          <w:tab w:val="left" w:pos="9275"/>
        </w:tabs>
        <w:spacing w:beforeAutospacing="0" w:afterAutospacing="0"/>
        <w:jc w:val="both"/>
        <w:rPr>
          <w:sz w:val="28"/>
          <w:szCs w:val="28"/>
        </w:rPr>
      </w:pPr>
    </w:p>
    <w:p w:rsidR="007C388D" w:rsidRDefault="00425D7E">
      <w:pPr>
        <w:pStyle w:val="2"/>
      </w:pPr>
      <w:r>
        <w:rPr>
          <w:rFonts w:ascii="Times New Roman" w:hAnsi="Times New Roman"/>
          <w:sz w:val="28"/>
          <w:szCs w:val="28"/>
        </w:rPr>
        <w:t>8. Организационные вопросы</w:t>
      </w:r>
    </w:p>
    <w:p w:rsidR="007C388D" w:rsidRDefault="00425D7E">
      <w:pPr>
        <w:pStyle w:val="afa"/>
        <w:spacing w:beforeAutospacing="0" w:afterAutospacing="0"/>
        <w:ind w:firstLine="567"/>
        <w:jc w:val="both"/>
      </w:pPr>
      <w:r>
        <w:rPr>
          <w:rStyle w:val="af3"/>
          <w:b w:val="0"/>
          <w:bCs w:val="0"/>
          <w:sz w:val="28"/>
          <w:szCs w:val="28"/>
        </w:rPr>
        <w:t>8.1.</w:t>
      </w:r>
      <w:r>
        <w:rPr>
          <w:sz w:val="28"/>
          <w:szCs w:val="28"/>
        </w:rPr>
        <w:t xml:space="preserve"> Для участия в Конкурсе необходимо заполнить заявку по ссылке: </w:t>
      </w:r>
      <w:hyperlink r:id="rId6" w:history="1">
        <w:r w:rsidRPr="0032522F">
          <w:rPr>
            <w:rStyle w:val="a5"/>
            <w:sz w:val="28"/>
            <w:szCs w:val="28"/>
          </w:rPr>
          <w:t>https://forms.yandex.ru/u/69671d37eb6146185ebfb342</w:t>
        </w:r>
      </w:hyperlink>
      <w:r>
        <w:rPr>
          <w:rStyle w:val="a5"/>
          <w:sz w:val="32"/>
          <w:szCs w:val="36"/>
          <w:u w:val="none"/>
        </w:rPr>
        <w:t xml:space="preserve"> </w:t>
      </w:r>
      <w:r>
        <w:rPr>
          <w:sz w:val="28"/>
          <w:szCs w:val="28"/>
        </w:rPr>
        <w:t xml:space="preserve">либо отсканировать             </w:t>
      </w:r>
      <w:r>
        <w:rPr>
          <w:rStyle w:val="af3"/>
          <w:b w:val="0"/>
          <w:bCs w:val="0"/>
          <w:sz w:val="28"/>
          <w:szCs w:val="28"/>
        </w:rPr>
        <w:t>QR-код</w:t>
      </w: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823595</wp:posOffset>
            </wp:positionH>
            <wp:positionV relativeFrom="paragraph">
              <wp:posOffset>533400</wp:posOffset>
            </wp:positionV>
            <wp:extent cx="648970" cy="648970"/>
            <wp:effectExtent l="0" t="0" r="0" b="0"/>
            <wp:wrapThrough wrapText="bothSides">
              <wp:wrapPolygon edited="0">
                <wp:start x="-30" y="0"/>
                <wp:lineTo x="-30" y="20899"/>
                <wp:lineTo x="20899" y="20899"/>
                <wp:lineTo x="20899" y="0"/>
                <wp:lineTo x="-3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.</w:t>
      </w:r>
    </w:p>
    <w:p w:rsidR="007C388D" w:rsidRDefault="007C388D">
      <w:pPr>
        <w:pStyle w:val="afa"/>
        <w:spacing w:beforeAutospacing="0" w:afterAutospacing="0"/>
      </w:pPr>
    </w:p>
    <w:p w:rsidR="007C388D" w:rsidRDefault="007C388D">
      <w:pPr>
        <w:pStyle w:val="afa"/>
        <w:spacing w:beforeAutospacing="0" w:afterAutospacing="0"/>
      </w:pPr>
    </w:p>
    <w:p w:rsidR="007C388D" w:rsidRDefault="007C388D">
      <w:pPr>
        <w:pStyle w:val="afa"/>
        <w:spacing w:beforeAutospacing="0" w:afterAutospacing="0"/>
      </w:pPr>
    </w:p>
    <w:p w:rsidR="007C388D" w:rsidRDefault="007C388D">
      <w:pPr>
        <w:pStyle w:val="afa"/>
        <w:spacing w:beforeAutospacing="0" w:afterAutospacing="0"/>
        <w:ind w:firstLine="567"/>
        <w:jc w:val="both"/>
        <w:rPr>
          <w:rStyle w:val="af3"/>
          <w:b w:val="0"/>
          <w:bCs w:val="0"/>
          <w:sz w:val="28"/>
          <w:szCs w:val="28"/>
        </w:rPr>
      </w:pPr>
    </w:p>
    <w:p w:rsidR="007C388D" w:rsidRDefault="00425D7E">
      <w:pPr>
        <w:pStyle w:val="afa"/>
        <w:spacing w:beforeAutospacing="0" w:afterAutospacing="0"/>
        <w:ind w:firstLine="567"/>
        <w:jc w:val="both"/>
      </w:pPr>
      <w:r>
        <w:rPr>
          <w:rStyle w:val="af3"/>
          <w:b w:val="0"/>
          <w:bCs w:val="0"/>
          <w:sz w:val="28"/>
          <w:szCs w:val="28"/>
        </w:rPr>
        <w:t>8.2.</w:t>
      </w:r>
      <w:r>
        <w:rPr>
          <w:sz w:val="28"/>
          <w:szCs w:val="28"/>
        </w:rPr>
        <w:t xml:space="preserve"> Заявки на участие принимаются </w:t>
      </w:r>
      <w:r>
        <w:rPr>
          <w:rStyle w:val="af3"/>
          <w:b w:val="0"/>
          <w:bCs w:val="0"/>
          <w:sz w:val="28"/>
          <w:szCs w:val="28"/>
        </w:rPr>
        <w:t>не позднее чем за 14 календарных дней</w:t>
      </w:r>
      <w:r>
        <w:rPr>
          <w:sz w:val="28"/>
          <w:szCs w:val="28"/>
        </w:rPr>
        <w:t xml:space="preserve"> до даты проведения соответствующего отборочного тура (пункт 5 настоящего Положения).</w:t>
      </w:r>
    </w:p>
    <w:p w:rsidR="007C388D" w:rsidRDefault="00425D7E">
      <w:pPr>
        <w:pStyle w:val="afa"/>
        <w:spacing w:beforeAutospacing="0" w:afterAutospacing="0"/>
        <w:ind w:firstLine="567"/>
        <w:jc w:val="both"/>
      </w:pPr>
      <w:r>
        <w:rPr>
          <w:rStyle w:val="af3"/>
          <w:b w:val="0"/>
          <w:bCs w:val="0"/>
          <w:sz w:val="28"/>
          <w:szCs w:val="28"/>
        </w:rPr>
        <w:t>8.3.</w:t>
      </w:r>
      <w:r>
        <w:rPr>
          <w:sz w:val="28"/>
          <w:szCs w:val="28"/>
        </w:rPr>
        <w:t xml:space="preserve"> Участнику (или его законному представителю) необходимо оформить </w:t>
      </w:r>
      <w:r>
        <w:rPr>
          <w:rStyle w:val="af3"/>
          <w:b w:val="0"/>
          <w:bCs w:val="0"/>
          <w:sz w:val="28"/>
          <w:szCs w:val="28"/>
        </w:rPr>
        <w:t>согласие на обработку персональных данных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 2                к настоящему Положению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требованиями Федерального закона от 27.07.2006 № 152-ФЗ «О персональных данных» и направить от</w:t>
      </w:r>
      <w:r>
        <w:rPr>
          <w:rStyle w:val="af3"/>
          <w:b w:val="0"/>
          <w:bCs w:val="0"/>
          <w:sz w:val="28"/>
          <w:szCs w:val="28"/>
        </w:rPr>
        <w:t>сканированную копию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 на электронный адрес: </w:t>
      </w:r>
      <w:r>
        <w:rPr>
          <w:rStyle w:val="af3"/>
          <w:b w:val="0"/>
          <w:bCs w:val="0"/>
          <w:sz w:val="28"/>
          <w:szCs w:val="28"/>
        </w:rPr>
        <w:t>nar.tv@mail.ru</w:t>
      </w:r>
      <w:r>
        <w:rPr>
          <w:sz w:val="28"/>
          <w:szCs w:val="28"/>
        </w:rPr>
        <w:t>.</w:t>
      </w:r>
    </w:p>
    <w:p w:rsidR="007C388D" w:rsidRDefault="00425D7E">
      <w:pPr>
        <w:pStyle w:val="afa"/>
        <w:spacing w:beforeAutospacing="0" w:afterAutospacing="0"/>
        <w:ind w:firstLine="567"/>
        <w:jc w:val="both"/>
      </w:pPr>
      <w:r>
        <w:rPr>
          <w:rStyle w:val="af3"/>
          <w:b w:val="0"/>
          <w:bCs w:val="0"/>
          <w:sz w:val="28"/>
          <w:szCs w:val="28"/>
        </w:rPr>
        <w:t>8.4.</w:t>
      </w:r>
      <w:r>
        <w:rPr>
          <w:sz w:val="28"/>
          <w:szCs w:val="28"/>
        </w:rPr>
        <w:t xml:space="preserve"> Контактное лицо по вопросам участия в Конкурсе:</w:t>
      </w:r>
      <w:r>
        <w:rPr>
          <w:sz w:val="28"/>
          <w:szCs w:val="28"/>
        </w:rPr>
        <w:br/>
      </w:r>
      <w:r>
        <w:rPr>
          <w:rStyle w:val="af3"/>
          <w:b w:val="0"/>
          <w:bCs w:val="0"/>
          <w:sz w:val="28"/>
          <w:szCs w:val="28"/>
        </w:rPr>
        <w:t>Великосельская Наталья Андреевна</w:t>
      </w:r>
      <w:r>
        <w:rPr>
          <w:sz w:val="28"/>
          <w:szCs w:val="28"/>
        </w:rPr>
        <w:t xml:space="preserve">, методист отдела народного </w:t>
      </w:r>
      <w:proofErr w:type="gramStart"/>
      <w:r>
        <w:rPr>
          <w:sz w:val="28"/>
          <w:szCs w:val="28"/>
        </w:rPr>
        <w:t>творчества  ГАУК</w:t>
      </w:r>
      <w:proofErr w:type="gramEnd"/>
      <w:r>
        <w:rPr>
          <w:sz w:val="28"/>
          <w:szCs w:val="28"/>
        </w:rPr>
        <w:t xml:space="preserve"> «ЦНТК», тел.: </w:t>
      </w:r>
      <w:r>
        <w:rPr>
          <w:rStyle w:val="af3"/>
          <w:b w:val="0"/>
          <w:bCs w:val="0"/>
          <w:sz w:val="28"/>
          <w:szCs w:val="28"/>
        </w:rPr>
        <w:t>8 (3842) 65-72-69.</w:t>
      </w:r>
    </w:p>
    <w:p w:rsidR="007C388D" w:rsidRDefault="00425D7E">
      <w:pPr>
        <w:spacing w:line="276" w:lineRule="auto"/>
        <w:ind w:firstLine="567"/>
        <w:contextualSpacing/>
        <w:jc w:val="both"/>
      </w:pPr>
      <w:r>
        <w:br w:type="page"/>
      </w:r>
    </w:p>
    <w:p w:rsidR="007C388D" w:rsidRDefault="00425D7E">
      <w:pPr>
        <w:pStyle w:val="af0"/>
        <w:jc w:val="right"/>
      </w:pPr>
      <w:r>
        <w:lastRenderedPageBreak/>
        <w:t>Приложение №1</w:t>
      </w:r>
    </w:p>
    <w:p w:rsidR="007C388D" w:rsidRDefault="00425D7E">
      <w:pPr>
        <w:jc w:val="right"/>
      </w:pPr>
      <w:r>
        <w:t xml:space="preserve">к Положению о проведении </w:t>
      </w:r>
      <w:r>
        <w:rPr>
          <w:lang w:val="en-US"/>
        </w:rPr>
        <w:t>XXV</w:t>
      </w:r>
      <w:r>
        <w:t xml:space="preserve"> </w:t>
      </w:r>
    </w:p>
    <w:p w:rsidR="007C388D" w:rsidRDefault="00425D7E">
      <w:pPr>
        <w:jc w:val="right"/>
      </w:pPr>
      <w:r>
        <w:t xml:space="preserve">                                                                                       регионального военно-патриотического </w:t>
      </w:r>
    </w:p>
    <w:p w:rsidR="007C388D" w:rsidRDefault="00425D7E">
      <w:pPr>
        <w:jc w:val="right"/>
      </w:pPr>
      <w:r>
        <w:t xml:space="preserve">                                                                                                   фестиваля-конкурса </w:t>
      </w:r>
      <w:r>
        <w:rPr>
          <w:color w:val="000000"/>
        </w:rPr>
        <w:t>«Виктория»</w:t>
      </w:r>
    </w:p>
    <w:p w:rsidR="007C388D" w:rsidRDefault="007C388D">
      <w:pPr>
        <w:pStyle w:val="af0"/>
        <w:jc w:val="right"/>
        <w:rPr>
          <w:sz w:val="28"/>
          <w:szCs w:val="28"/>
        </w:rPr>
      </w:pPr>
    </w:p>
    <w:p w:rsidR="007C388D" w:rsidRDefault="00425D7E">
      <w:pPr>
        <w:spacing w:line="276" w:lineRule="auto"/>
        <w:ind w:firstLine="567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Банковские реквизиты для перечисления организационного взноса для юридических и физических лиц:</w:t>
      </w:r>
    </w:p>
    <w:p w:rsidR="007C388D" w:rsidRDefault="00425D7E">
      <w:pPr>
        <w:spacing w:line="276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  <w:u w:val="single"/>
        </w:rPr>
        <w:t>Банковские реквизиты:</w:t>
      </w:r>
    </w:p>
    <w:p w:rsidR="007C388D" w:rsidRDefault="00425D7E">
      <w:pPr>
        <w:spacing w:line="276" w:lineRule="auto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ИНН/КПП </w:t>
      </w:r>
      <w:r>
        <w:rPr>
          <w:sz w:val="28"/>
          <w:szCs w:val="28"/>
        </w:rPr>
        <w:t>4205042672/420501001</w:t>
      </w:r>
    </w:p>
    <w:p w:rsidR="007C388D" w:rsidRDefault="00425D7E">
      <w:pPr>
        <w:spacing w:line="276" w:lineRule="auto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Получатель платежа:</w:t>
      </w:r>
      <w:r>
        <w:rPr>
          <w:sz w:val="28"/>
          <w:szCs w:val="28"/>
        </w:rPr>
        <w:t xml:space="preserve"> МИНФИН КУЗБАССА (ГАУК «ЦНТК</w:t>
      </w:r>
      <w:proofErr w:type="gramStart"/>
      <w:r>
        <w:rPr>
          <w:sz w:val="28"/>
          <w:szCs w:val="28"/>
        </w:rPr>
        <w:t xml:space="preserve">»,   </w:t>
      </w:r>
      <w:proofErr w:type="gramEnd"/>
      <w:r>
        <w:rPr>
          <w:sz w:val="28"/>
          <w:szCs w:val="28"/>
        </w:rPr>
        <w:t xml:space="preserve">                         л/с 30396Я92290)</w:t>
      </w:r>
    </w:p>
    <w:p w:rsidR="007C388D" w:rsidRDefault="00425D7E">
      <w:pPr>
        <w:spacing w:line="276" w:lineRule="auto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Наименование банка:</w:t>
      </w:r>
      <w:r>
        <w:rPr>
          <w:sz w:val="28"/>
          <w:szCs w:val="28"/>
        </w:rPr>
        <w:t xml:space="preserve"> ОКЦ № 5 </w:t>
      </w:r>
      <w:proofErr w:type="spellStart"/>
      <w:r>
        <w:rPr>
          <w:sz w:val="28"/>
          <w:szCs w:val="28"/>
        </w:rPr>
        <w:t>СибГУ</w:t>
      </w:r>
      <w:proofErr w:type="spellEnd"/>
      <w:r>
        <w:rPr>
          <w:sz w:val="28"/>
          <w:szCs w:val="28"/>
        </w:rPr>
        <w:t xml:space="preserve"> Банка России// УФК по           Кемеровской области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Кузбассу г. Кемерово</w:t>
      </w:r>
    </w:p>
    <w:p w:rsidR="007C388D" w:rsidRDefault="00425D7E">
      <w:pPr>
        <w:spacing w:line="276" w:lineRule="auto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БИК:</w:t>
      </w:r>
      <w:r>
        <w:rPr>
          <w:sz w:val="28"/>
          <w:szCs w:val="28"/>
        </w:rPr>
        <w:t xml:space="preserve"> 013207212</w:t>
      </w:r>
    </w:p>
    <w:p w:rsidR="007C388D" w:rsidRDefault="00425D7E">
      <w:pPr>
        <w:spacing w:line="276" w:lineRule="auto"/>
        <w:jc w:val="both"/>
        <w:rPr>
          <w:i/>
          <w:i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Расч</w:t>
      </w:r>
      <w:proofErr w:type="spellEnd"/>
      <w:r>
        <w:rPr>
          <w:b/>
          <w:bCs/>
          <w:sz w:val="28"/>
          <w:szCs w:val="28"/>
          <w:u w:val="single"/>
        </w:rPr>
        <w:t>. счет: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03224643320000003900</w:t>
      </w:r>
    </w:p>
    <w:p w:rsidR="007C388D" w:rsidRDefault="00425D7E">
      <w:pPr>
        <w:spacing w:line="276" w:lineRule="auto"/>
        <w:jc w:val="both"/>
        <w:rPr>
          <w:i/>
          <w:i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Кор.счет</w:t>
      </w:r>
      <w:proofErr w:type="spellEnd"/>
      <w:r>
        <w:rPr>
          <w:b/>
          <w:bCs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40102810745370000032</w:t>
      </w:r>
    </w:p>
    <w:p w:rsidR="007C388D" w:rsidRDefault="00425D7E">
      <w:pPr>
        <w:spacing w:line="276" w:lineRule="auto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ОКТМО:</w:t>
      </w:r>
      <w:r>
        <w:rPr>
          <w:sz w:val="28"/>
          <w:szCs w:val="28"/>
        </w:rPr>
        <w:t xml:space="preserve"> 32701000</w:t>
      </w:r>
    </w:p>
    <w:p w:rsidR="007C388D" w:rsidRDefault="00425D7E">
      <w:pPr>
        <w:spacing w:line="276" w:lineRule="auto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КБК:</w:t>
      </w:r>
      <w:r>
        <w:rPr>
          <w:sz w:val="28"/>
          <w:szCs w:val="28"/>
        </w:rPr>
        <w:t xml:space="preserve"> 00000000000000000130</w:t>
      </w:r>
    </w:p>
    <w:p w:rsidR="007C388D" w:rsidRDefault="00425D7E">
      <w:pPr>
        <w:spacing w:line="276" w:lineRule="auto"/>
        <w:jc w:val="both"/>
        <w:rPr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Назначение платежа: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ФИО участника) за участие в конкурсе «Виктория» </w:t>
      </w:r>
      <w:r>
        <w:rPr>
          <w:sz w:val="28"/>
          <w:szCs w:val="28"/>
        </w:rPr>
        <w:t xml:space="preserve">(дог. № </w:t>
      </w:r>
      <w:proofErr w:type="spellStart"/>
      <w:proofErr w:type="gram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 xml:space="preserve">с-ф </w:t>
      </w:r>
      <w:proofErr w:type="gramStart"/>
      <w:r>
        <w:rPr>
          <w:sz w:val="28"/>
          <w:szCs w:val="28"/>
        </w:rPr>
        <w:t>№  от</w:t>
      </w:r>
      <w:proofErr w:type="gramEnd"/>
      <w:r>
        <w:rPr>
          <w:sz w:val="28"/>
          <w:szCs w:val="28"/>
        </w:rPr>
        <w:t xml:space="preserve">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_________ для юридических лиц).   </w:t>
      </w:r>
    </w:p>
    <w:p w:rsidR="007C388D" w:rsidRDefault="00425D7E">
      <w:pPr>
        <w:spacing w:line="276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Директор:</w:t>
      </w:r>
      <w:r>
        <w:rPr>
          <w:sz w:val="28"/>
          <w:szCs w:val="28"/>
        </w:rPr>
        <w:t xml:space="preserve"> Орлова Наталья Валериевна.  Действует на основании Устава</w:t>
      </w:r>
    </w:p>
    <w:p w:rsidR="007C388D" w:rsidRDefault="00425D7E">
      <w:pPr>
        <w:spacing w:line="276" w:lineRule="auto"/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Конт.тел</w:t>
      </w:r>
      <w:proofErr w:type="spellEnd"/>
      <w:r>
        <w:rPr>
          <w:b/>
          <w:bCs/>
          <w:sz w:val="28"/>
          <w:szCs w:val="28"/>
          <w:u w:val="single"/>
        </w:rPr>
        <w:t>.:</w:t>
      </w:r>
      <w:r>
        <w:rPr>
          <w:sz w:val="28"/>
          <w:szCs w:val="28"/>
        </w:rPr>
        <w:t xml:space="preserve"> 8(3842) 65-72-98 (</w:t>
      </w:r>
      <w:proofErr w:type="spellStart"/>
      <w:r>
        <w:rPr>
          <w:sz w:val="28"/>
          <w:szCs w:val="28"/>
        </w:rPr>
        <w:t>зам.гл</w:t>
      </w:r>
      <w:proofErr w:type="spellEnd"/>
      <w:r>
        <w:rPr>
          <w:sz w:val="28"/>
          <w:szCs w:val="28"/>
        </w:rPr>
        <w:t xml:space="preserve">. бухгалтера Кривова Любовь Андреевна) </w:t>
      </w:r>
      <w:proofErr w:type="spellStart"/>
      <w:r>
        <w:rPr>
          <w:sz w:val="28"/>
          <w:szCs w:val="28"/>
          <w:lang w:val="en-US"/>
        </w:rPr>
        <w:t>kocn</w:t>
      </w:r>
      <w:proofErr w:type="spellEnd"/>
      <w:r>
        <w:rPr>
          <w:sz w:val="28"/>
          <w:szCs w:val="28"/>
        </w:rPr>
        <w:t>_</w:t>
      </w:r>
      <w:proofErr w:type="spellStart"/>
      <w:r>
        <w:rPr>
          <w:sz w:val="28"/>
          <w:szCs w:val="28"/>
          <w:lang w:val="en-US"/>
        </w:rPr>
        <w:t>buh</w:t>
      </w:r>
      <w:proofErr w:type="spellEnd"/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7C388D" w:rsidRDefault="007C388D">
      <w:pPr>
        <w:rPr>
          <w:sz w:val="28"/>
          <w:szCs w:val="28"/>
        </w:rPr>
      </w:pPr>
    </w:p>
    <w:p w:rsidR="007C388D" w:rsidRDefault="007C388D"/>
    <w:p w:rsidR="007C388D" w:rsidRDefault="007C388D">
      <w:pPr>
        <w:jc w:val="both"/>
        <w:rPr>
          <w:b/>
          <w:sz w:val="28"/>
          <w:szCs w:val="28"/>
        </w:rPr>
      </w:pPr>
    </w:p>
    <w:p w:rsidR="007C388D" w:rsidRDefault="007C388D">
      <w:pPr>
        <w:rPr>
          <w:sz w:val="28"/>
          <w:szCs w:val="28"/>
        </w:rPr>
      </w:pPr>
    </w:p>
    <w:p w:rsidR="007C388D" w:rsidRDefault="007C388D">
      <w:pPr>
        <w:rPr>
          <w:sz w:val="28"/>
          <w:szCs w:val="28"/>
        </w:rPr>
      </w:pPr>
    </w:p>
    <w:p w:rsidR="007C388D" w:rsidRDefault="007C388D">
      <w:pPr>
        <w:rPr>
          <w:sz w:val="28"/>
          <w:szCs w:val="28"/>
        </w:rPr>
      </w:pPr>
    </w:p>
    <w:p w:rsidR="007C388D" w:rsidRDefault="007C388D">
      <w:pPr>
        <w:rPr>
          <w:sz w:val="28"/>
          <w:szCs w:val="28"/>
        </w:rPr>
      </w:pPr>
    </w:p>
    <w:p w:rsidR="007C388D" w:rsidRDefault="007C388D">
      <w:pPr>
        <w:rPr>
          <w:sz w:val="28"/>
          <w:szCs w:val="28"/>
        </w:rPr>
      </w:pPr>
    </w:p>
    <w:p w:rsidR="007C388D" w:rsidRDefault="007C388D">
      <w:pPr>
        <w:rPr>
          <w:sz w:val="28"/>
          <w:szCs w:val="28"/>
        </w:rPr>
      </w:pPr>
    </w:p>
    <w:p w:rsidR="007C388D" w:rsidRDefault="007C388D">
      <w:pPr>
        <w:rPr>
          <w:sz w:val="28"/>
          <w:szCs w:val="28"/>
        </w:rPr>
      </w:pPr>
    </w:p>
    <w:p w:rsidR="007C388D" w:rsidRDefault="007C388D">
      <w:pPr>
        <w:rPr>
          <w:sz w:val="28"/>
          <w:szCs w:val="28"/>
        </w:rPr>
      </w:pPr>
    </w:p>
    <w:p w:rsidR="007C388D" w:rsidRDefault="007C388D">
      <w:pPr>
        <w:rPr>
          <w:sz w:val="28"/>
          <w:szCs w:val="28"/>
        </w:rPr>
      </w:pPr>
    </w:p>
    <w:p w:rsidR="007C388D" w:rsidRDefault="007C388D">
      <w:pPr>
        <w:rPr>
          <w:sz w:val="28"/>
          <w:szCs w:val="28"/>
        </w:rPr>
      </w:pPr>
    </w:p>
    <w:p w:rsidR="007C388D" w:rsidRDefault="007C388D">
      <w:pPr>
        <w:rPr>
          <w:sz w:val="28"/>
          <w:szCs w:val="28"/>
        </w:rPr>
      </w:pPr>
    </w:p>
    <w:p w:rsidR="007C388D" w:rsidRDefault="007C388D">
      <w:pPr>
        <w:rPr>
          <w:sz w:val="28"/>
          <w:szCs w:val="28"/>
        </w:rPr>
      </w:pPr>
    </w:p>
    <w:p w:rsidR="007C388D" w:rsidRDefault="007C388D">
      <w:pPr>
        <w:rPr>
          <w:sz w:val="28"/>
          <w:szCs w:val="28"/>
        </w:rPr>
      </w:pPr>
    </w:p>
    <w:p w:rsidR="007C388D" w:rsidRDefault="007C388D">
      <w:pPr>
        <w:rPr>
          <w:sz w:val="28"/>
          <w:szCs w:val="28"/>
        </w:rPr>
      </w:pPr>
    </w:p>
    <w:p w:rsidR="007C388D" w:rsidRDefault="007C388D">
      <w:pPr>
        <w:rPr>
          <w:sz w:val="28"/>
          <w:szCs w:val="28"/>
        </w:rPr>
      </w:pPr>
    </w:p>
    <w:p w:rsidR="007C388D" w:rsidRDefault="007C388D">
      <w:pPr>
        <w:rPr>
          <w:sz w:val="28"/>
          <w:szCs w:val="28"/>
        </w:rPr>
      </w:pPr>
    </w:p>
    <w:p w:rsidR="007C388D" w:rsidRDefault="007C388D">
      <w:pPr>
        <w:rPr>
          <w:sz w:val="28"/>
          <w:szCs w:val="28"/>
        </w:rPr>
      </w:pPr>
    </w:p>
    <w:p w:rsidR="007C388D" w:rsidRDefault="007C388D">
      <w:pPr>
        <w:rPr>
          <w:sz w:val="28"/>
          <w:szCs w:val="28"/>
        </w:rPr>
      </w:pPr>
    </w:p>
    <w:p w:rsidR="007C388D" w:rsidRDefault="007C388D">
      <w:pPr>
        <w:rPr>
          <w:sz w:val="28"/>
          <w:szCs w:val="28"/>
        </w:rPr>
      </w:pPr>
    </w:p>
    <w:p w:rsidR="007C388D" w:rsidRDefault="00425D7E">
      <w:pPr>
        <w:pStyle w:val="af0"/>
        <w:jc w:val="right"/>
      </w:pPr>
      <w:r>
        <w:t>Приложение №2</w:t>
      </w:r>
    </w:p>
    <w:p w:rsidR="007C388D" w:rsidRDefault="00425D7E">
      <w:pPr>
        <w:jc w:val="right"/>
      </w:pPr>
      <w:r>
        <w:t xml:space="preserve"> к Положению о проведении </w:t>
      </w:r>
      <w:r>
        <w:rPr>
          <w:lang w:val="en-US"/>
        </w:rPr>
        <w:t>XXV</w:t>
      </w:r>
      <w:r>
        <w:t xml:space="preserve"> </w:t>
      </w:r>
    </w:p>
    <w:p w:rsidR="007C388D" w:rsidRDefault="00425D7E">
      <w:pPr>
        <w:jc w:val="right"/>
      </w:pPr>
      <w:r>
        <w:t xml:space="preserve">                                                                                       регионального военно-патриотического </w:t>
      </w:r>
    </w:p>
    <w:p w:rsidR="007C388D" w:rsidRDefault="00425D7E">
      <w:pPr>
        <w:jc w:val="right"/>
      </w:pPr>
      <w:r>
        <w:t xml:space="preserve">                                                                                                   фестиваля-конкурса </w:t>
      </w:r>
      <w:r>
        <w:rPr>
          <w:color w:val="000000"/>
        </w:rPr>
        <w:t>«Виктория»</w:t>
      </w:r>
    </w:p>
    <w:p w:rsidR="007C388D" w:rsidRDefault="00425D7E">
      <w:pPr>
        <w:pStyle w:val="af0"/>
        <w:jc w:val="right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 xml:space="preserve">(форма заполняется участником от 18 лет, </w:t>
      </w:r>
    </w:p>
    <w:p w:rsidR="007C388D" w:rsidRDefault="00425D7E">
      <w:pPr>
        <w:pStyle w:val="af0"/>
        <w:jc w:val="right"/>
      </w:pPr>
      <w:r>
        <w:rPr>
          <w:u w:val="single"/>
        </w:rPr>
        <w:t>руководителем коллектива или законным представителе</w:t>
      </w:r>
      <w:r>
        <w:t>м)</w:t>
      </w:r>
    </w:p>
    <w:p w:rsidR="007C388D" w:rsidRDefault="007C388D">
      <w:pPr>
        <w:pStyle w:val="af0"/>
        <w:jc w:val="center"/>
      </w:pPr>
    </w:p>
    <w:p w:rsidR="007C388D" w:rsidRDefault="007C388D">
      <w:pPr>
        <w:pStyle w:val="af0"/>
        <w:jc w:val="center"/>
      </w:pPr>
    </w:p>
    <w:p w:rsidR="007C388D" w:rsidRDefault="007C388D">
      <w:pPr>
        <w:pStyle w:val="af0"/>
        <w:jc w:val="center"/>
      </w:pPr>
    </w:p>
    <w:p w:rsidR="007C388D" w:rsidRDefault="00425D7E">
      <w:pPr>
        <w:tabs>
          <w:tab w:val="left" w:pos="288"/>
        </w:tabs>
        <w:ind w:firstLine="283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Я,_</w:t>
      </w:r>
      <w:proofErr w:type="gramEnd"/>
      <w:r>
        <w:rPr>
          <w:sz w:val="27"/>
          <w:szCs w:val="27"/>
        </w:rPr>
        <w:t>_________________________________________________________________</w:t>
      </w:r>
    </w:p>
    <w:p w:rsidR="007C388D" w:rsidRDefault="00425D7E">
      <w:pPr>
        <w:jc w:val="center"/>
      </w:pPr>
      <w:r>
        <w:t>(фамилия, имя, отчество)</w:t>
      </w:r>
    </w:p>
    <w:p w:rsidR="007C388D" w:rsidRDefault="00425D7E">
      <w:pPr>
        <w:pStyle w:val="af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полностью ознакомлен с Положением о проведении </w:t>
      </w:r>
      <w:r>
        <w:rPr>
          <w:sz w:val="27"/>
          <w:szCs w:val="27"/>
          <w:lang w:val="en-US"/>
        </w:rPr>
        <w:t>XXV</w:t>
      </w:r>
      <w:r>
        <w:rPr>
          <w:sz w:val="27"/>
          <w:szCs w:val="27"/>
        </w:rPr>
        <w:t xml:space="preserve"> регионального </w:t>
      </w:r>
      <w:r>
        <w:rPr>
          <w:b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военно-патриотического </w:t>
      </w:r>
      <w:r>
        <w:rPr>
          <w:sz w:val="27"/>
          <w:szCs w:val="27"/>
        </w:rPr>
        <w:t xml:space="preserve">фестиваля-конкурса «Виктория» и даю согласие ГАУК «ЦНТК» на автоматизированную обработку моих персональных данных, а именно – совершение действий, предусмотренных п.3 ч.1 ст.3 Федерального закона                 от 27.07.2006г. №152 ФЗ «О персональных данных», содержащихся в настоящем заявлении, для оформления документов по вручению призов, сувениров                       и памятных подарков. </w:t>
      </w:r>
    </w:p>
    <w:p w:rsidR="007C388D" w:rsidRDefault="007C388D">
      <w:pPr>
        <w:jc w:val="both"/>
        <w:rPr>
          <w:b/>
          <w:sz w:val="27"/>
          <w:szCs w:val="27"/>
        </w:rPr>
      </w:pPr>
    </w:p>
    <w:p w:rsidR="007C388D" w:rsidRDefault="00425D7E">
      <w:pPr>
        <w:pStyle w:val="af0"/>
        <w:numPr>
          <w:ilvl w:val="0"/>
          <w:numId w:val="2"/>
        </w:numPr>
        <w:ind w:left="709" w:hanging="425"/>
        <w:rPr>
          <w:sz w:val="27"/>
          <w:szCs w:val="27"/>
        </w:rPr>
      </w:pPr>
      <w:r>
        <w:rPr>
          <w:sz w:val="27"/>
          <w:szCs w:val="27"/>
        </w:rPr>
        <w:t xml:space="preserve">Дата </w:t>
      </w:r>
      <w:proofErr w:type="gramStart"/>
      <w:r>
        <w:rPr>
          <w:sz w:val="27"/>
          <w:szCs w:val="27"/>
        </w:rPr>
        <w:t>рождения:_</w:t>
      </w:r>
      <w:proofErr w:type="gramEnd"/>
      <w:r>
        <w:rPr>
          <w:sz w:val="27"/>
          <w:szCs w:val="27"/>
        </w:rPr>
        <w:t>__________________________________________________</w:t>
      </w:r>
    </w:p>
    <w:p w:rsidR="007C388D" w:rsidRDefault="00425D7E">
      <w:pPr>
        <w:pStyle w:val="af0"/>
        <w:numPr>
          <w:ilvl w:val="0"/>
          <w:numId w:val="2"/>
        </w:numPr>
        <w:ind w:left="709" w:hanging="425"/>
      </w:pPr>
      <w:r>
        <w:rPr>
          <w:sz w:val="27"/>
          <w:szCs w:val="27"/>
        </w:rPr>
        <w:t>Документ, удостоверяющий личность: __________________________________________________________________________________________________________________________________</w:t>
      </w:r>
    </w:p>
    <w:p w:rsidR="007C388D" w:rsidRDefault="00425D7E">
      <w:pPr>
        <w:pStyle w:val="af0"/>
        <w:ind w:left="709"/>
        <w:jc w:val="center"/>
      </w:pPr>
      <w:r>
        <w:t>(серия, номер, кем и когда выдан)</w:t>
      </w:r>
    </w:p>
    <w:p w:rsidR="007C388D" w:rsidRDefault="007C388D">
      <w:pPr>
        <w:pStyle w:val="af0"/>
        <w:ind w:left="709"/>
        <w:jc w:val="center"/>
      </w:pPr>
    </w:p>
    <w:p w:rsidR="007C388D" w:rsidRDefault="00425D7E">
      <w:pPr>
        <w:pStyle w:val="af0"/>
        <w:numPr>
          <w:ilvl w:val="0"/>
          <w:numId w:val="2"/>
        </w:numPr>
        <w:ind w:left="284" w:firstLine="0"/>
        <w:rPr>
          <w:sz w:val="27"/>
          <w:szCs w:val="27"/>
        </w:rPr>
      </w:pPr>
      <w:r>
        <w:rPr>
          <w:sz w:val="27"/>
          <w:szCs w:val="27"/>
        </w:rPr>
        <w:t>Адрес регистрации по месту жительства:</w:t>
      </w:r>
    </w:p>
    <w:p w:rsidR="007C388D" w:rsidRDefault="00425D7E">
      <w:pPr>
        <w:pStyle w:val="af0"/>
        <w:ind w:left="709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__________________________________________________________________________________________________________________________________</w:t>
      </w:r>
    </w:p>
    <w:p w:rsidR="007C388D" w:rsidRDefault="00425D7E">
      <w:r>
        <w:t xml:space="preserve">                               (индекс, почтовый адрес, контактный телефон)</w:t>
      </w:r>
    </w:p>
    <w:p w:rsidR="007C388D" w:rsidRDefault="007C388D">
      <w:pPr>
        <w:ind w:firstLine="709"/>
        <w:rPr>
          <w:sz w:val="27"/>
          <w:szCs w:val="27"/>
        </w:rPr>
      </w:pPr>
    </w:p>
    <w:p w:rsidR="007C388D" w:rsidRDefault="00425D7E">
      <w:pPr>
        <w:ind w:firstLine="709"/>
        <w:jc w:val="both"/>
      </w:pPr>
      <w:r>
        <w:rPr>
          <w:sz w:val="27"/>
          <w:szCs w:val="27"/>
        </w:rPr>
        <w:t xml:space="preserve">Об ответственности за достоверность представленных сведений предупрежден (а). </w:t>
      </w:r>
    </w:p>
    <w:p w:rsidR="007C388D" w:rsidRDefault="007C388D">
      <w:pPr>
        <w:pStyle w:val="af0"/>
        <w:ind w:firstLine="709"/>
        <w:jc w:val="both"/>
        <w:rPr>
          <w:sz w:val="27"/>
          <w:szCs w:val="27"/>
        </w:rPr>
      </w:pPr>
    </w:p>
    <w:p w:rsidR="007C388D" w:rsidRDefault="007C388D">
      <w:pPr>
        <w:pStyle w:val="af0"/>
        <w:ind w:firstLine="709"/>
        <w:jc w:val="both"/>
        <w:rPr>
          <w:sz w:val="27"/>
          <w:szCs w:val="27"/>
        </w:rPr>
      </w:pPr>
    </w:p>
    <w:p w:rsidR="007C388D" w:rsidRDefault="007C388D">
      <w:pPr>
        <w:pStyle w:val="af0"/>
        <w:ind w:firstLine="709"/>
        <w:jc w:val="both"/>
        <w:rPr>
          <w:sz w:val="27"/>
          <w:szCs w:val="27"/>
        </w:rPr>
      </w:pPr>
    </w:p>
    <w:p w:rsidR="007C388D" w:rsidRDefault="00425D7E">
      <w:pPr>
        <w:tabs>
          <w:tab w:val="left" w:pos="7005"/>
        </w:tabs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        _______________                 ______________</w:t>
      </w:r>
    </w:p>
    <w:p w:rsidR="007C388D" w:rsidRDefault="00425D7E">
      <w:pPr>
        <w:pStyle w:val="af0"/>
        <w:jc w:val="both"/>
      </w:pPr>
      <w:r>
        <w:t xml:space="preserve">            (фамилия, имя, </w:t>
      </w:r>
      <w:proofErr w:type="gramStart"/>
      <w:r>
        <w:t xml:space="preserve">отчество)   </w:t>
      </w:r>
      <w:proofErr w:type="gramEnd"/>
      <w:r>
        <w:t xml:space="preserve">                         </w:t>
      </w:r>
      <w:proofErr w:type="gramStart"/>
      <w:r>
        <w:t xml:space="preserve">   (подпись)   </w:t>
      </w:r>
      <w:proofErr w:type="gramEnd"/>
      <w:r>
        <w:t xml:space="preserve">                                      </w:t>
      </w:r>
      <w:proofErr w:type="gramStart"/>
      <w:r>
        <w:t xml:space="preserve">   (</w:t>
      </w:r>
      <w:proofErr w:type="gramEnd"/>
      <w:r>
        <w:t xml:space="preserve">дата)                     </w:t>
      </w:r>
    </w:p>
    <w:p w:rsidR="007C388D" w:rsidRDefault="007C388D">
      <w:pPr>
        <w:pStyle w:val="af0"/>
        <w:jc w:val="both"/>
      </w:pPr>
    </w:p>
    <w:p w:rsidR="007C388D" w:rsidRDefault="007C388D">
      <w:pPr>
        <w:pStyle w:val="af0"/>
        <w:jc w:val="both"/>
      </w:pPr>
    </w:p>
    <w:p w:rsidR="007C388D" w:rsidRDefault="007C388D">
      <w:pPr>
        <w:pStyle w:val="af0"/>
        <w:jc w:val="both"/>
      </w:pPr>
    </w:p>
    <w:p w:rsidR="007C388D" w:rsidRDefault="007C388D">
      <w:pPr>
        <w:pStyle w:val="af0"/>
        <w:jc w:val="both"/>
      </w:pPr>
    </w:p>
    <w:p w:rsidR="007C388D" w:rsidRDefault="007C388D">
      <w:pPr>
        <w:rPr>
          <w:sz w:val="28"/>
          <w:szCs w:val="28"/>
        </w:rPr>
      </w:pPr>
    </w:p>
    <w:sectPr w:rsidR="007C388D">
      <w:pgSz w:w="11906" w:h="16838"/>
      <w:pgMar w:top="993" w:right="850" w:bottom="932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98D"/>
    <w:multiLevelType w:val="multilevel"/>
    <w:tmpl w:val="D84C757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CC3424"/>
    <w:multiLevelType w:val="multilevel"/>
    <w:tmpl w:val="2138D2F0"/>
    <w:lvl w:ilvl="0">
      <w:start w:val="3"/>
      <w:numFmt w:val="decimal"/>
      <w:lvlText w:val="%1."/>
      <w:lvlJc w:val="left"/>
      <w:pPr>
        <w:tabs>
          <w:tab w:val="num" w:pos="0"/>
        </w:tabs>
        <w:ind w:left="436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8" w:hanging="492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6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96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56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56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16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16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76" w:hanging="1800"/>
      </w:pPr>
      <w:rPr>
        <w:sz w:val="28"/>
      </w:rPr>
    </w:lvl>
  </w:abstractNum>
  <w:abstractNum w:abstractNumId="2" w15:restartNumberingAfterBreak="0">
    <w:nsid w:val="34B24790"/>
    <w:multiLevelType w:val="multilevel"/>
    <w:tmpl w:val="42BC78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1440" w:hanging="360"/>
      </w:pPr>
      <w:rPr>
        <w:b/>
        <w:b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65F0081D"/>
    <w:multiLevelType w:val="multilevel"/>
    <w:tmpl w:val="D2CA418A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4" w15:restartNumberingAfterBreak="0">
    <w:nsid w:val="778A3830"/>
    <w:multiLevelType w:val="multilevel"/>
    <w:tmpl w:val="B2E6D8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7386041">
    <w:abstractNumId w:val="1"/>
  </w:num>
  <w:num w:numId="2" w16cid:durableId="37290014">
    <w:abstractNumId w:val="0"/>
  </w:num>
  <w:num w:numId="3" w16cid:durableId="316416765">
    <w:abstractNumId w:val="2"/>
  </w:num>
  <w:num w:numId="4" w16cid:durableId="1474250779">
    <w:abstractNumId w:val="3"/>
  </w:num>
  <w:num w:numId="5" w16cid:durableId="1556813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88D"/>
    <w:rsid w:val="00425D7E"/>
    <w:rsid w:val="007C388D"/>
    <w:rsid w:val="007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DE01"/>
  <w15:docId w15:val="{C980041D-245E-4E60-BA4C-98974061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2064"/>
    <w:pPr>
      <w:keepNext/>
      <w:ind w:firstLine="851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9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2 Знак"/>
    <w:basedOn w:val="a0"/>
    <w:link w:val="22"/>
    <w:qFormat/>
    <w:rsid w:val="001E4C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qFormat/>
    <w:rsid w:val="001E4C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basedOn w:val="a0"/>
    <w:link w:val="a4"/>
    <w:qFormat/>
    <w:rsid w:val="001E4CBA"/>
    <w:rPr>
      <w:rFonts w:ascii="Arial" w:eastAsia="Times New Roman" w:hAnsi="Arial" w:cs="Times New Roman"/>
      <w:sz w:val="28"/>
      <w:szCs w:val="20"/>
    </w:rPr>
  </w:style>
  <w:style w:type="character" w:styleId="a5">
    <w:name w:val="Hyperlink"/>
    <w:unhideWhenUsed/>
    <w:rsid w:val="001E4CBA"/>
    <w:rPr>
      <w:color w:val="0000FF"/>
      <w:u w:val="single"/>
    </w:rPr>
  </w:style>
  <w:style w:type="character" w:customStyle="1" w:styleId="a6">
    <w:name w:val="Основной текст с отступом Знак"/>
    <w:basedOn w:val="a0"/>
    <w:link w:val="a7"/>
    <w:uiPriority w:val="99"/>
    <w:qFormat/>
    <w:rsid w:val="001E4CB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854727"/>
  </w:style>
  <w:style w:type="character" w:customStyle="1" w:styleId="20">
    <w:name w:val="Заголовок 2 Знак"/>
    <w:basedOn w:val="a0"/>
    <w:link w:val="2"/>
    <w:qFormat/>
    <w:rsid w:val="00D82064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C1466D"/>
    <w:rPr>
      <w:color w:val="605E5C"/>
      <w:shd w:val="clear" w:color="auto" w:fill="E1DFDD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63647A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FollowedHyperlink"/>
    <w:basedOn w:val="a0"/>
    <w:uiPriority w:val="99"/>
    <w:semiHidden/>
    <w:unhideWhenUsed/>
    <w:rsid w:val="00310672"/>
    <w:rPr>
      <w:color w:val="800080" w:themeColor="followedHyperlink"/>
      <w:u w:val="single"/>
    </w:rPr>
  </w:style>
  <w:style w:type="character" w:customStyle="1" w:styleId="ab">
    <w:name w:val="Текст сноски Знак"/>
    <w:basedOn w:val="a0"/>
    <w:link w:val="ac"/>
    <w:uiPriority w:val="99"/>
    <w:semiHidden/>
    <w:qFormat/>
    <w:rsid w:val="001A55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сноски"/>
    <w:uiPriority w:val="99"/>
    <w:semiHidden/>
    <w:unhideWhenUsed/>
    <w:qFormat/>
    <w:rsid w:val="001A55FF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Без интервала Знак"/>
    <w:link w:val="af0"/>
    <w:uiPriority w:val="1"/>
    <w:qFormat/>
    <w:rsid w:val="004846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Абзац списка Знак"/>
    <w:basedOn w:val="a0"/>
    <w:link w:val="af2"/>
    <w:qFormat/>
    <w:rsid w:val="004846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B11739"/>
    <w:rPr>
      <w:b/>
      <w:bCs/>
    </w:rPr>
  </w:style>
  <w:style w:type="character" w:styleId="af4">
    <w:name w:val="Emphasis"/>
    <w:basedOn w:val="a0"/>
    <w:uiPriority w:val="20"/>
    <w:qFormat/>
    <w:rsid w:val="00D75F87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539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5">
    <w:name w:val="Unresolved Mention"/>
    <w:basedOn w:val="a0"/>
    <w:uiPriority w:val="99"/>
    <w:semiHidden/>
    <w:unhideWhenUsed/>
    <w:qFormat/>
    <w:rsid w:val="00F647CB"/>
    <w:rPr>
      <w:color w:val="605E5C"/>
      <w:shd w:val="clear" w:color="auto" w:fill="E1DFDD"/>
    </w:rPr>
  </w:style>
  <w:style w:type="paragraph" w:styleId="af6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rsid w:val="001E4CBA"/>
    <w:pPr>
      <w:spacing w:after="120"/>
    </w:pPr>
    <w:rPr>
      <w:rFonts w:ascii="Arial" w:hAnsi="Arial"/>
      <w:sz w:val="28"/>
      <w:szCs w:val="20"/>
    </w:rPr>
  </w:style>
  <w:style w:type="paragraph" w:styleId="af7">
    <w:name w:val="List"/>
    <w:basedOn w:val="a4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Body Text 2"/>
    <w:basedOn w:val="a"/>
    <w:link w:val="21"/>
    <w:qFormat/>
    <w:rsid w:val="001E4CBA"/>
    <w:pPr>
      <w:ind w:left="720" w:hanging="720"/>
    </w:pPr>
    <w:rPr>
      <w:sz w:val="28"/>
      <w:szCs w:val="20"/>
    </w:rPr>
  </w:style>
  <w:style w:type="paragraph" w:styleId="24">
    <w:name w:val="Body Text Indent 2"/>
    <w:basedOn w:val="a"/>
    <w:link w:val="23"/>
    <w:qFormat/>
    <w:rsid w:val="001E4CBA"/>
    <w:pPr>
      <w:ind w:left="720" w:hanging="720"/>
      <w:jc w:val="both"/>
    </w:pPr>
    <w:rPr>
      <w:sz w:val="28"/>
      <w:szCs w:val="20"/>
    </w:rPr>
  </w:style>
  <w:style w:type="paragraph" w:styleId="a7">
    <w:name w:val="Body Text Indent"/>
    <w:basedOn w:val="a"/>
    <w:link w:val="a6"/>
    <w:uiPriority w:val="99"/>
    <w:unhideWhenUsed/>
    <w:rsid w:val="001E4CBA"/>
    <w:pPr>
      <w:spacing w:after="120"/>
      <w:ind w:left="283"/>
    </w:pPr>
  </w:style>
  <w:style w:type="paragraph" w:styleId="af0">
    <w:name w:val="No Spacing"/>
    <w:link w:val="af"/>
    <w:uiPriority w:val="1"/>
    <w:qFormat/>
    <w:rsid w:val="008547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qFormat/>
    <w:rsid w:val="00CE5158"/>
    <w:pPr>
      <w:spacing w:beforeAutospacing="1" w:afterAutospacing="1"/>
    </w:pPr>
  </w:style>
  <w:style w:type="paragraph" w:styleId="af2">
    <w:name w:val="List Paragraph"/>
    <w:basedOn w:val="a"/>
    <w:link w:val="af1"/>
    <w:qFormat/>
    <w:rsid w:val="00D05D63"/>
    <w:pPr>
      <w:ind w:left="720"/>
      <w:contextualSpacing/>
    </w:pPr>
  </w:style>
  <w:style w:type="paragraph" w:styleId="a9">
    <w:name w:val="Balloon Text"/>
    <w:basedOn w:val="a"/>
    <w:link w:val="a8"/>
    <w:uiPriority w:val="99"/>
    <w:semiHidden/>
    <w:unhideWhenUsed/>
    <w:qFormat/>
    <w:rsid w:val="0063647A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b"/>
    <w:uiPriority w:val="99"/>
    <w:semiHidden/>
    <w:unhideWhenUsed/>
    <w:rsid w:val="001A55FF"/>
    <w:rPr>
      <w:sz w:val="20"/>
      <w:szCs w:val="20"/>
    </w:rPr>
  </w:style>
  <w:style w:type="table" w:styleId="afb">
    <w:name w:val="Table Grid"/>
    <w:basedOn w:val="a1"/>
    <w:uiPriority w:val="59"/>
    <w:rsid w:val="0009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9671d37eb6146185ebfb3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B616D-FED7-4F34-B38E-C84D3317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1664</Words>
  <Characters>9491</Characters>
  <Application>Microsoft Office Word</Application>
  <DocSecurity>0</DocSecurity>
  <Lines>79</Lines>
  <Paragraphs>22</Paragraphs>
  <ScaleCrop>false</ScaleCrop>
  <Company>DKINP</Company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Zorina</dc:creator>
  <dc:description/>
  <cp:lastModifiedBy>Виктор Козлов</cp:lastModifiedBy>
  <cp:revision>29</cp:revision>
  <cp:lastPrinted>2026-02-03T12:38:00Z</cp:lastPrinted>
  <dcterms:created xsi:type="dcterms:W3CDTF">2026-01-22T09:40:00Z</dcterms:created>
  <dcterms:modified xsi:type="dcterms:W3CDTF">2026-02-06T03:14:00Z</dcterms:modified>
  <dc:language>ru-RU</dc:language>
</cp:coreProperties>
</file>