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B66F" w14:textId="77777777" w:rsidR="004C7381" w:rsidRDefault="008C3200">
      <w:pPr>
        <w:ind w:left="4678"/>
        <w:jc w:val="both"/>
        <w:rPr>
          <w:b/>
        </w:rPr>
      </w:pPr>
      <w:r>
        <w:t xml:space="preserve">                                                                                   </w:t>
      </w:r>
    </w:p>
    <w:tbl>
      <w:tblPr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9"/>
        <w:gridCol w:w="4753"/>
      </w:tblGrid>
      <w:tr w:rsidR="004C7381" w14:paraId="7ECB2094" w14:textId="77777777">
        <w:tc>
          <w:tcPr>
            <w:tcW w:w="4569" w:type="dxa"/>
            <w:shd w:val="clear" w:color="auto" w:fill="auto"/>
          </w:tcPr>
          <w:p w14:paraId="7AF687F4" w14:textId="77777777" w:rsidR="004C7381" w:rsidRDefault="008C3200">
            <w:pPr>
              <w:widowControl w:val="0"/>
              <w:tabs>
                <w:tab w:val="left" w:pos="5040"/>
              </w:tabs>
            </w:pPr>
            <w:r>
              <w:t>Согласовано:</w:t>
            </w:r>
          </w:p>
          <w:p w14:paraId="5ECA8E5B" w14:textId="77777777" w:rsidR="004C7381" w:rsidRDefault="008C3200">
            <w:pPr>
              <w:widowControl w:val="0"/>
              <w:tabs>
                <w:tab w:val="left" w:pos="5040"/>
              </w:tabs>
            </w:pPr>
            <w:r>
              <w:t>Государственное автономное учреждение культуры «Центр народного творчества Кузбасса»</w:t>
            </w:r>
          </w:p>
          <w:p w14:paraId="1BC4167F" w14:textId="77777777" w:rsidR="004C7381" w:rsidRDefault="004C7381">
            <w:pPr>
              <w:widowControl w:val="0"/>
              <w:tabs>
                <w:tab w:val="left" w:pos="5040"/>
              </w:tabs>
            </w:pPr>
          </w:p>
          <w:p w14:paraId="4C9FCD05" w14:textId="77777777" w:rsidR="004C7381" w:rsidRDefault="008C3200">
            <w:pPr>
              <w:widowControl w:val="0"/>
              <w:tabs>
                <w:tab w:val="left" w:pos="5040"/>
              </w:tabs>
            </w:pPr>
            <w:r>
              <w:t>_________________ Н.В. Орлова</w:t>
            </w:r>
          </w:p>
        </w:tc>
        <w:tc>
          <w:tcPr>
            <w:tcW w:w="4752" w:type="dxa"/>
            <w:shd w:val="clear" w:color="auto" w:fill="auto"/>
          </w:tcPr>
          <w:p w14:paraId="29890C37" w14:textId="77777777" w:rsidR="004C7381" w:rsidRDefault="008C3200">
            <w:pPr>
              <w:widowControl w:val="0"/>
              <w:tabs>
                <w:tab w:val="left" w:pos="5040"/>
              </w:tabs>
            </w:pPr>
            <w:r>
              <w:t>Утверждено:</w:t>
            </w:r>
          </w:p>
          <w:p w14:paraId="09A653D4" w14:textId="77777777" w:rsidR="004C7381" w:rsidRDefault="008C3200">
            <w:pPr>
              <w:widowControl w:val="0"/>
              <w:tabs>
                <w:tab w:val="left" w:pos="5040"/>
              </w:tabs>
            </w:pPr>
            <w:r>
              <w:t>Министерство культуры и национальной политики Кузбасса</w:t>
            </w:r>
          </w:p>
          <w:p w14:paraId="4CEAA82F" w14:textId="77777777" w:rsidR="004C7381" w:rsidRDefault="004C7381">
            <w:pPr>
              <w:widowControl w:val="0"/>
              <w:tabs>
                <w:tab w:val="left" w:pos="5040"/>
              </w:tabs>
            </w:pPr>
          </w:p>
          <w:p w14:paraId="6142E771" w14:textId="77777777" w:rsidR="004C7381" w:rsidRDefault="004C7381">
            <w:pPr>
              <w:widowControl w:val="0"/>
              <w:tabs>
                <w:tab w:val="left" w:pos="5040"/>
              </w:tabs>
            </w:pPr>
          </w:p>
          <w:p w14:paraId="5EB5C81E" w14:textId="77777777" w:rsidR="004C7381" w:rsidRDefault="008C3200">
            <w:pPr>
              <w:widowControl w:val="0"/>
              <w:tabs>
                <w:tab w:val="left" w:pos="5040"/>
              </w:tabs>
            </w:pPr>
            <w:r>
              <w:t>_________________ О.А. Феофанова</w:t>
            </w:r>
          </w:p>
        </w:tc>
      </w:tr>
    </w:tbl>
    <w:p w14:paraId="51ADCD5E" w14:textId="77777777" w:rsidR="004C7381" w:rsidRDefault="004C7381">
      <w:pPr>
        <w:tabs>
          <w:tab w:val="left" w:pos="5040"/>
        </w:tabs>
        <w:rPr>
          <w:b/>
        </w:rPr>
      </w:pPr>
    </w:p>
    <w:p w14:paraId="13AC75E1" w14:textId="77777777" w:rsidR="004C7381" w:rsidRDefault="004C7381">
      <w:pPr>
        <w:tabs>
          <w:tab w:val="left" w:pos="5040"/>
        </w:tabs>
        <w:jc w:val="center"/>
        <w:rPr>
          <w:b/>
        </w:rPr>
      </w:pPr>
    </w:p>
    <w:p w14:paraId="5A32ED56" w14:textId="77777777" w:rsidR="004C7381" w:rsidRDefault="004C7381">
      <w:pPr>
        <w:tabs>
          <w:tab w:val="left" w:pos="5040"/>
        </w:tabs>
        <w:jc w:val="center"/>
        <w:rPr>
          <w:b/>
        </w:rPr>
      </w:pPr>
    </w:p>
    <w:p w14:paraId="6EC7E9B6" w14:textId="77777777" w:rsidR="004C7381" w:rsidRDefault="004C7381">
      <w:pPr>
        <w:tabs>
          <w:tab w:val="left" w:pos="5040"/>
        </w:tabs>
        <w:jc w:val="center"/>
        <w:rPr>
          <w:b/>
        </w:rPr>
      </w:pPr>
    </w:p>
    <w:p w14:paraId="065DD36C" w14:textId="77777777" w:rsidR="004C7381" w:rsidRDefault="008C3200">
      <w:pPr>
        <w:tabs>
          <w:tab w:val="left" w:pos="5040"/>
        </w:tabs>
        <w:jc w:val="center"/>
      </w:pPr>
      <w:r>
        <w:rPr>
          <w:b/>
        </w:rPr>
        <w:t>ПОЛОЖЕНИЕ</w:t>
      </w:r>
    </w:p>
    <w:p w14:paraId="588483B7" w14:textId="5B3C3C1A" w:rsidR="004C7381" w:rsidRDefault="008C3200">
      <w:pPr>
        <w:jc w:val="center"/>
      </w:pPr>
      <w:r>
        <w:t>о регионально</w:t>
      </w:r>
      <w:r w:rsidR="003A730C">
        <w:t>м</w:t>
      </w:r>
      <w:r>
        <w:t xml:space="preserve"> конкурс</w:t>
      </w:r>
      <w:r w:rsidR="003A730C">
        <w:t>е</w:t>
      </w:r>
      <w:r>
        <w:t xml:space="preserve"> «</w:t>
      </w:r>
      <w:proofErr w:type="spellStart"/>
      <w:r>
        <w:t>Диновидение</w:t>
      </w:r>
      <w:proofErr w:type="spellEnd"/>
      <w:r>
        <w:t>»</w:t>
      </w:r>
    </w:p>
    <w:p w14:paraId="6EBDE722" w14:textId="77777777" w:rsidR="004C7381" w:rsidRDefault="008C3200">
      <w:pPr>
        <w:jc w:val="center"/>
      </w:pPr>
      <w:r>
        <w:t xml:space="preserve">в рамках международного научно </w:t>
      </w:r>
      <w:r>
        <w:rPr>
          <w:highlight w:val="white"/>
        </w:rPr>
        <w:t xml:space="preserve">– </w:t>
      </w:r>
      <w:r>
        <w:t>популярного фестиваля «</w:t>
      </w:r>
      <w:proofErr w:type="spellStart"/>
      <w:r>
        <w:t>Динотерра</w:t>
      </w:r>
      <w:proofErr w:type="spellEnd"/>
      <w:r>
        <w:t>»</w:t>
      </w:r>
    </w:p>
    <w:p w14:paraId="0658F386" w14:textId="77777777" w:rsidR="004C7381" w:rsidRDefault="008C3200">
      <w:pPr>
        <w:jc w:val="both"/>
      </w:pPr>
      <w:r>
        <w:rPr>
          <w:b/>
        </w:rPr>
        <w:t xml:space="preserve"> </w:t>
      </w:r>
    </w:p>
    <w:p w14:paraId="1D830C03" w14:textId="77777777" w:rsidR="004C7381" w:rsidRDefault="008C3200">
      <w:pPr>
        <w:pStyle w:val="a4"/>
        <w:tabs>
          <w:tab w:val="left" w:pos="288"/>
        </w:tabs>
        <w:ind w:left="720"/>
        <w:jc w:val="center"/>
      </w:pPr>
      <w:r>
        <w:rPr>
          <w:b/>
        </w:rPr>
        <w:t>1. Общие положения</w:t>
      </w:r>
    </w:p>
    <w:p w14:paraId="43369BDF" w14:textId="40F0491D" w:rsidR="004C7381" w:rsidRDefault="008C3200" w:rsidP="006F544B">
      <w:pPr>
        <w:numPr>
          <w:ilvl w:val="1"/>
          <w:numId w:val="1"/>
        </w:numPr>
        <w:tabs>
          <w:tab w:val="left" w:pos="1188"/>
        </w:tabs>
        <w:ind w:left="0" w:firstLine="709"/>
        <w:jc w:val="both"/>
      </w:pPr>
      <w:r>
        <w:t>Региональный конкурс «</w:t>
      </w:r>
      <w:proofErr w:type="spellStart"/>
      <w:r>
        <w:t>Диновидение</w:t>
      </w:r>
      <w:proofErr w:type="spellEnd"/>
      <w:r>
        <w:t xml:space="preserve">» (далее – конкурс) проводится с целью </w:t>
      </w:r>
      <w:r w:rsidR="003A730C">
        <w:t xml:space="preserve">привлечения </w:t>
      </w:r>
      <w:r w:rsidR="006B675A">
        <w:t xml:space="preserve">интереса к </w:t>
      </w:r>
      <w:proofErr w:type="spellStart"/>
      <w:r w:rsidR="006B675A">
        <w:t>Шестаковскому</w:t>
      </w:r>
      <w:proofErr w:type="spellEnd"/>
      <w:r w:rsidR="006B675A">
        <w:t xml:space="preserve"> палеонтологическому комплексу</w:t>
      </w:r>
      <w:r w:rsidR="00233E8E">
        <w:t xml:space="preserve"> в деревне Шестаково Чебулинского муниципального округа Кемеровской области </w:t>
      </w:r>
      <w:r w:rsidR="00422597">
        <w:t>–</w:t>
      </w:r>
      <w:r w:rsidR="00233E8E">
        <w:t xml:space="preserve"> Кузбасса</w:t>
      </w:r>
      <w:r w:rsidR="00422597">
        <w:t>,</w:t>
      </w:r>
      <w:r w:rsidR="00422597" w:rsidRPr="00422597">
        <w:t xml:space="preserve"> </w:t>
      </w:r>
      <w:r w:rsidR="00422597">
        <w:t>и его популяризации</w:t>
      </w:r>
      <w:r w:rsidR="006B675A">
        <w:t xml:space="preserve"> как уникально</w:t>
      </w:r>
      <w:r w:rsidR="00422597">
        <w:t>го</w:t>
      </w:r>
      <w:r w:rsidR="006B675A">
        <w:t xml:space="preserve"> мест</w:t>
      </w:r>
      <w:r w:rsidR="00422597">
        <w:t>а</w:t>
      </w:r>
      <w:r w:rsidR="006B675A">
        <w:t xml:space="preserve"> находок – остатков динозавров, Пситтакозавра Сибирского</w:t>
      </w:r>
      <w:r w:rsidR="00422597">
        <w:t>; с</w:t>
      </w:r>
      <w:r w:rsidRPr="00422597">
        <w:rPr>
          <w:highlight w:val="white"/>
        </w:rPr>
        <w:t>оздания привлекательного имиджа региона и развития культурно – событийного туризма через народное творчество и любительское искусство</w:t>
      </w:r>
      <w:r>
        <w:t>.</w:t>
      </w:r>
    </w:p>
    <w:p w14:paraId="21069EDE" w14:textId="77777777" w:rsidR="004C7381" w:rsidRDefault="008C3200">
      <w:pPr>
        <w:numPr>
          <w:ilvl w:val="1"/>
          <w:numId w:val="1"/>
        </w:numPr>
        <w:tabs>
          <w:tab w:val="left" w:pos="1188"/>
        </w:tabs>
        <w:spacing w:before="113" w:after="113"/>
        <w:ind w:left="0" w:firstLine="709"/>
        <w:jc w:val="both"/>
      </w:pPr>
      <w:r>
        <w:t xml:space="preserve">Учредителем конкурса является Министерство культуры и национальной политики Кузбасса, организатором конкурса – государственное автономное учреждение культуры «Центр народного творчества Кузбасса» (далее </w:t>
      </w:r>
      <w:r>
        <w:rPr>
          <w:highlight w:val="white"/>
        </w:rPr>
        <w:t>–</w:t>
      </w:r>
      <w:r>
        <w:t xml:space="preserve"> ГАУК «ЦНТК»).</w:t>
      </w:r>
    </w:p>
    <w:p w14:paraId="160970DC" w14:textId="77777777" w:rsidR="004C7381" w:rsidRDefault="008C3200">
      <w:pPr>
        <w:pStyle w:val="a4"/>
        <w:numPr>
          <w:ilvl w:val="1"/>
          <w:numId w:val="1"/>
        </w:numPr>
        <w:tabs>
          <w:tab w:val="left" w:pos="1188"/>
        </w:tabs>
        <w:spacing w:before="113" w:after="113"/>
        <w:ind w:left="0" w:firstLine="709"/>
        <w:jc w:val="both"/>
      </w:pPr>
      <w:r>
        <w:t>Настоящее Положение определяет задачи, сроки, условия, содержание и порядок проведения конкурса.</w:t>
      </w:r>
    </w:p>
    <w:p w14:paraId="033B62F8" w14:textId="77777777" w:rsidR="004C7381" w:rsidRDefault="008C3200">
      <w:pPr>
        <w:jc w:val="both"/>
      </w:pPr>
      <w:r>
        <w:t xml:space="preserve">                                                    </w:t>
      </w:r>
    </w:p>
    <w:p w14:paraId="18507CAB" w14:textId="77777777" w:rsidR="004C7381" w:rsidRDefault="008C3200">
      <w:pPr>
        <w:tabs>
          <w:tab w:val="left" w:pos="288"/>
        </w:tabs>
        <w:ind w:left="720"/>
        <w:jc w:val="center"/>
      </w:pPr>
      <w:r>
        <w:rPr>
          <w:b/>
        </w:rPr>
        <w:t>2. Задачи конкурса</w:t>
      </w:r>
    </w:p>
    <w:p w14:paraId="62CB64EB" w14:textId="77777777" w:rsidR="004C7381" w:rsidRDefault="008C3200">
      <w:pPr>
        <w:tabs>
          <w:tab w:val="left" w:pos="288"/>
        </w:tabs>
        <w:ind w:left="737"/>
        <w:jc w:val="both"/>
      </w:pPr>
      <w:r>
        <w:t>2.1. Задачи конкурса:</w:t>
      </w:r>
    </w:p>
    <w:p w14:paraId="2FEB7013" w14:textId="77777777" w:rsidR="004C7381" w:rsidRDefault="008C3200" w:rsidP="00AF5F3D">
      <w:pPr>
        <w:tabs>
          <w:tab w:val="left" w:pos="8508"/>
        </w:tabs>
        <w:spacing w:before="113" w:after="113"/>
        <w:ind w:firstLine="709"/>
        <w:jc w:val="both"/>
      </w:pPr>
      <w:r>
        <w:t xml:space="preserve">2.1.1. </w:t>
      </w:r>
      <w:r w:rsidR="00233E8E">
        <w:t>С</w:t>
      </w:r>
      <w:r>
        <w:t xml:space="preserve">тимулирование оригинальных, талантливых проектов в области культуры; </w:t>
      </w:r>
    </w:p>
    <w:p w14:paraId="76376789" w14:textId="77777777" w:rsidR="004C7381" w:rsidRDefault="008C3200" w:rsidP="00AF5F3D">
      <w:pPr>
        <w:tabs>
          <w:tab w:val="left" w:pos="8508"/>
        </w:tabs>
        <w:spacing w:before="113" w:after="113"/>
        <w:ind w:firstLine="709"/>
        <w:jc w:val="both"/>
      </w:pPr>
      <w:r>
        <w:rPr>
          <w:iCs/>
        </w:rPr>
        <w:t xml:space="preserve">2.1.2. </w:t>
      </w:r>
      <w:r w:rsidR="00233E8E">
        <w:rPr>
          <w:iCs/>
        </w:rPr>
        <w:t>С</w:t>
      </w:r>
      <w:r>
        <w:rPr>
          <w:iCs/>
        </w:rPr>
        <w:t>охранение, развитие и приумножение культурного наследия Кузбасса;</w:t>
      </w:r>
    </w:p>
    <w:p w14:paraId="468BDC6B" w14:textId="148FDE6E" w:rsidR="004C7381" w:rsidRDefault="008C3200" w:rsidP="00AF5F3D">
      <w:pPr>
        <w:tabs>
          <w:tab w:val="left" w:pos="8508"/>
        </w:tabs>
        <w:spacing w:before="113" w:after="113"/>
        <w:ind w:firstLine="709"/>
        <w:jc w:val="both"/>
      </w:pPr>
      <w:r>
        <w:rPr>
          <w:iCs/>
        </w:rPr>
        <w:t xml:space="preserve">2.1.3. </w:t>
      </w:r>
      <w:r w:rsidR="00233E8E">
        <w:rPr>
          <w:iCs/>
        </w:rPr>
        <w:t>С</w:t>
      </w:r>
      <w:r>
        <w:rPr>
          <w:iCs/>
        </w:rPr>
        <w:t xml:space="preserve">оздание празднично – культурного пространства в </w:t>
      </w:r>
      <w:r w:rsidR="00422597">
        <w:rPr>
          <w:iCs/>
        </w:rPr>
        <w:t>деревне</w:t>
      </w:r>
      <w:r>
        <w:rPr>
          <w:iCs/>
        </w:rPr>
        <w:t xml:space="preserve"> Шестаково Чебулинского муниципального округа</w:t>
      </w:r>
      <w:r w:rsidR="006B675A">
        <w:rPr>
          <w:iCs/>
        </w:rPr>
        <w:t xml:space="preserve"> </w:t>
      </w:r>
      <w:r>
        <w:rPr>
          <w:iCs/>
        </w:rPr>
        <w:t>как территории развития событийного туризма в Кузбассе;</w:t>
      </w:r>
    </w:p>
    <w:p w14:paraId="7E93D334" w14:textId="77777777" w:rsidR="004C7381" w:rsidRDefault="008C3200" w:rsidP="00AF5F3D">
      <w:pPr>
        <w:tabs>
          <w:tab w:val="left" w:pos="8508"/>
        </w:tabs>
        <w:spacing w:before="113" w:after="113"/>
        <w:ind w:firstLine="709"/>
        <w:jc w:val="both"/>
      </w:pPr>
      <w:r>
        <w:rPr>
          <w:iCs/>
        </w:rPr>
        <w:t xml:space="preserve">2.1.4. </w:t>
      </w:r>
      <w:r w:rsidR="00233E8E">
        <w:rPr>
          <w:iCs/>
        </w:rPr>
        <w:t>О</w:t>
      </w:r>
      <w:r>
        <w:rPr>
          <w:iCs/>
        </w:rPr>
        <w:t>бъединение муниципальных образований Кемеровской области –Кузбасса общей идеей «Кузбасс – регион открытий»;</w:t>
      </w:r>
    </w:p>
    <w:p w14:paraId="081A6609" w14:textId="26206DCD" w:rsidR="004C7381" w:rsidRDefault="008C3200" w:rsidP="00AF5F3D">
      <w:pPr>
        <w:tabs>
          <w:tab w:val="left" w:pos="8508"/>
        </w:tabs>
        <w:spacing w:before="113" w:after="113"/>
        <w:ind w:firstLine="709"/>
        <w:jc w:val="both"/>
      </w:pPr>
      <w:r>
        <w:rPr>
          <w:iCs/>
        </w:rPr>
        <w:lastRenderedPageBreak/>
        <w:t>2.1.</w:t>
      </w:r>
      <w:r w:rsidR="00B73C26">
        <w:rPr>
          <w:iCs/>
        </w:rPr>
        <w:t>5</w:t>
      </w:r>
      <w:r>
        <w:rPr>
          <w:iCs/>
        </w:rPr>
        <w:t xml:space="preserve">. </w:t>
      </w:r>
      <w:r w:rsidR="00233E8E">
        <w:rPr>
          <w:iCs/>
        </w:rPr>
        <w:t>В</w:t>
      </w:r>
      <w:r>
        <w:rPr>
          <w:iCs/>
        </w:rPr>
        <w:t>ыявление самобытных ремесленников и народных мастеров, поддержка их творческой активности и продвижение сувенирной продукции мастеров.</w:t>
      </w:r>
    </w:p>
    <w:p w14:paraId="77C9095C" w14:textId="77777777" w:rsidR="004C7381" w:rsidRDefault="004C7381">
      <w:pPr>
        <w:tabs>
          <w:tab w:val="left" w:pos="8508"/>
        </w:tabs>
        <w:jc w:val="both"/>
      </w:pPr>
    </w:p>
    <w:p w14:paraId="4F7283AD" w14:textId="77777777" w:rsidR="004C7381" w:rsidRDefault="008C3200">
      <w:pPr>
        <w:tabs>
          <w:tab w:val="left" w:pos="792"/>
          <w:tab w:val="left" w:pos="3180"/>
        </w:tabs>
        <w:ind w:left="720"/>
        <w:jc w:val="center"/>
      </w:pPr>
      <w:r>
        <w:rPr>
          <w:b/>
        </w:rPr>
        <w:t>3. Сроки проведения конкурса</w:t>
      </w:r>
    </w:p>
    <w:p w14:paraId="773263D4" w14:textId="5DEE639B" w:rsidR="004C7381" w:rsidRDefault="008C3200">
      <w:pPr>
        <w:ind w:firstLine="709"/>
        <w:jc w:val="both"/>
      </w:pPr>
      <w:r>
        <w:t>Конкурс проводится с 2</w:t>
      </w:r>
      <w:r w:rsidR="004F59AE">
        <w:t>4</w:t>
      </w:r>
      <w:r>
        <w:t xml:space="preserve"> по </w:t>
      </w:r>
      <w:r w:rsidR="00D05475">
        <w:t>30</w:t>
      </w:r>
      <w:r>
        <w:t xml:space="preserve"> июня 202</w:t>
      </w:r>
      <w:r w:rsidR="00D05475">
        <w:t>4</w:t>
      </w:r>
      <w:r>
        <w:t xml:space="preserve"> года на территории </w:t>
      </w:r>
      <w:r w:rsidR="00422597">
        <w:t>деревни</w:t>
      </w:r>
      <w:r>
        <w:t xml:space="preserve"> Шестаково Чебулинского муниципального округа.</w:t>
      </w:r>
    </w:p>
    <w:p w14:paraId="632CB001" w14:textId="77777777" w:rsidR="004C7381" w:rsidRDefault="008C3200">
      <w:pPr>
        <w:ind w:firstLine="709"/>
        <w:jc w:val="both"/>
      </w:pPr>
      <w:r>
        <w:rPr>
          <w:b/>
        </w:rPr>
        <w:t xml:space="preserve">                                 </w:t>
      </w:r>
    </w:p>
    <w:p w14:paraId="4468F719" w14:textId="77777777" w:rsidR="004C7381" w:rsidRDefault="008C3200">
      <w:pPr>
        <w:tabs>
          <w:tab w:val="left" w:pos="3180"/>
        </w:tabs>
        <w:ind w:left="720"/>
        <w:jc w:val="center"/>
      </w:pPr>
      <w:r>
        <w:rPr>
          <w:b/>
        </w:rPr>
        <w:t>4. Условия и порядок проведения конкурса</w:t>
      </w:r>
    </w:p>
    <w:p w14:paraId="09DC40AB" w14:textId="77777777" w:rsidR="004C7381" w:rsidRDefault="008C3200">
      <w:pPr>
        <w:tabs>
          <w:tab w:val="left" w:pos="396"/>
          <w:tab w:val="left" w:pos="660"/>
          <w:tab w:val="left" w:pos="1248"/>
          <w:tab w:val="left" w:pos="1308"/>
        </w:tabs>
        <w:ind w:firstLine="737"/>
        <w:jc w:val="both"/>
      </w:pPr>
      <w:r>
        <w:t>4.1. Участниками конкурса являются бюджетные и автономные учреждения культуры</w:t>
      </w:r>
      <w:r w:rsidR="00233E8E">
        <w:t xml:space="preserve"> Кемеровской области – Кузбасса.</w:t>
      </w:r>
      <w:r>
        <w:rPr>
          <w:rFonts w:eastAsia="Calibri"/>
          <w:szCs w:val="28"/>
        </w:rPr>
        <w:t xml:space="preserve"> </w:t>
      </w:r>
    </w:p>
    <w:p w14:paraId="61A997A4" w14:textId="6F6856F7" w:rsidR="004C7381" w:rsidRPr="00B67568" w:rsidRDefault="008C3200">
      <w:pPr>
        <w:tabs>
          <w:tab w:val="left" w:pos="396"/>
          <w:tab w:val="left" w:pos="660"/>
          <w:tab w:val="left" w:pos="1164"/>
          <w:tab w:val="left" w:pos="1188"/>
          <w:tab w:val="left" w:pos="1248"/>
          <w:tab w:val="left" w:pos="1476"/>
          <w:tab w:val="left" w:pos="1548"/>
          <w:tab w:val="left" w:pos="1680"/>
        </w:tabs>
        <w:spacing w:before="113" w:after="113"/>
        <w:ind w:firstLine="737"/>
        <w:jc w:val="both"/>
        <w:rPr>
          <w:bCs/>
          <w:iCs/>
        </w:rPr>
      </w:pPr>
      <w:r>
        <w:t xml:space="preserve">4.2. </w:t>
      </w:r>
      <w:r>
        <w:rPr>
          <w:rFonts w:eastAsia="Calibri"/>
          <w:spacing w:val="2"/>
          <w:szCs w:val="28"/>
          <w:shd w:val="clear" w:color="auto" w:fill="FFFFFF"/>
          <w:lang w:eastAsia="en-US"/>
        </w:rPr>
        <w:t>Для участия в конкурсе необходимо подать заявку</w:t>
      </w:r>
      <w:r w:rsidR="00EE2738">
        <w:rPr>
          <w:rFonts w:eastAsia="Calibri"/>
          <w:spacing w:val="2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pacing w:val="2"/>
          <w:szCs w:val="28"/>
          <w:shd w:val="clear" w:color="auto" w:fill="FFFFFF"/>
          <w:lang w:eastAsia="en-US"/>
        </w:rPr>
        <w:t>установленного образца</w:t>
      </w:r>
      <w:r w:rsidR="00233E8E">
        <w:rPr>
          <w:rFonts w:eastAsia="Calibri"/>
          <w:spacing w:val="2"/>
          <w:szCs w:val="28"/>
          <w:shd w:val="clear" w:color="auto" w:fill="FFFFFF"/>
          <w:lang w:eastAsia="en-US"/>
        </w:rPr>
        <w:t xml:space="preserve">, согласно приложению 1 к настоящему Положению, </w:t>
      </w:r>
      <w:r>
        <w:rPr>
          <w:rFonts w:eastAsia="Calibri"/>
          <w:spacing w:val="2"/>
          <w:szCs w:val="28"/>
          <w:shd w:val="clear" w:color="auto" w:fill="FFFFFF"/>
          <w:lang w:eastAsia="en-US"/>
        </w:rPr>
        <w:t>заверенную подписью руководителя учреждения и печатью учреждения</w:t>
      </w:r>
      <w:r w:rsidR="00233E8E">
        <w:rPr>
          <w:rFonts w:eastAsia="Calibri"/>
          <w:spacing w:val="2"/>
          <w:szCs w:val="28"/>
          <w:shd w:val="clear" w:color="auto" w:fill="FFFFFF"/>
          <w:lang w:eastAsia="en-US"/>
        </w:rPr>
        <w:t xml:space="preserve">, </w:t>
      </w:r>
      <w:r>
        <w:rPr>
          <w:rFonts w:eastAsia="Calibri"/>
          <w:spacing w:val="2"/>
          <w:szCs w:val="28"/>
          <w:shd w:val="clear" w:color="auto" w:fill="FFFFFF"/>
          <w:lang w:eastAsia="en-US"/>
        </w:rPr>
        <w:t>п</w:t>
      </w:r>
      <w:r>
        <w:rPr>
          <w:szCs w:val="28"/>
        </w:rPr>
        <w:t xml:space="preserve">ретендента на участие в </w:t>
      </w:r>
      <w:r w:rsidRPr="00B67568">
        <w:rPr>
          <w:szCs w:val="28"/>
        </w:rPr>
        <w:t xml:space="preserve">конкурсе </w:t>
      </w:r>
      <w:r w:rsidRPr="00B67568">
        <w:rPr>
          <w:bCs/>
          <w:iCs/>
          <w:color w:val="auto"/>
          <w:szCs w:val="28"/>
        </w:rPr>
        <w:t>в срок до</w:t>
      </w:r>
      <w:r w:rsidR="00B67568" w:rsidRPr="00B67568">
        <w:rPr>
          <w:bCs/>
          <w:iCs/>
          <w:color w:val="auto"/>
          <w:szCs w:val="28"/>
        </w:rPr>
        <w:t xml:space="preserve"> 1</w:t>
      </w:r>
      <w:r w:rsidR="004F59AE">
        <w:rPr>
          <w:bCs/>
          <w:iCs/>
          <w:color w:val="auto"/>
          <w:szCs w:val="28"/>
        </w:rPr>
        <w:t>0</w:t>
      </w:r>
      <w:r w:rsidR="00B67568" w:rsidRPr="00B67568">
        <w:rPr>
          <w:bCs/>
          <w:iCs/>
          <w:color w:val="auto"/>
          <w:szCs w:val="28"/>
        </w:rPr>
        <w:t xml:space="preserve"> июня 202</w:t>
      </w:r>
      <w:r w:rsidR="004F59AE">
        <w:rPr>
          <w:bCs/>
          <w:iCs/>
          <w:color w:val="auto"/>
          <w:szCs w:val="28"/>
        </w:rPr>
        <w:t>4</w:t>
      </w:r>
      <w:r w:rsidR="00B67568" w:rsidRPr="00B67568">
        <w:rPr>
          <w:bCs/>
          <w:iCs/>
          <w:color w:val="auto"/>
          <w:szCs w:val="28"/>
        </w:rPr>
        <w:t xml:space="preserve"> года</w:t>
      </w:r>
    </w:p>
    <w:p w14:paraId="422B5F45" w14:textId="77777777" w:rsidR="004C7381" w:rsidRPr="00B67568" w:rsidRDefault="008C3200" w:rsidP="00B67568">
      <w:pPr>
        <w:shd w:val="clear" w:color="auto" w:fill="FFFFFF" w:themeFill="background1"/>
        <w:tabs>
          <w:tab w:val="left" w:pos="396"/>
          <w:tab w:val="left" w:pos="660"/>
          <w:tab w:val="left" w:pos="1164"/>
          <w:tab w:val="left" w:pos="1188"/>
          <w:tab w:val="left" w:pos="1248"/>
          <w:tab w:val="left" w:pos="1476"/>
          <w:tab w:val="left" w:pos="1548"/>
          <w:tab w:val="left" w:pos="1680"/>
        </w:tabs>
        <w:spacing w:before="342" w:after="342"/>
        <w:ind w:firstLine="737"/>
        <w:contextualSpacing/>
        <w:jc w:val="both"/>
      </w:pPr>
      <w:r w:rsidRPr="00B67568">
        <w:rPr>
          <w:color w:val="auto"/>
          <w:szCs w:val="28"/>
        </w:rPr>
        <w:t>Участники конкурса, соглашаются с правилами проведения</w:t>
      </w:r>
      <w:r w:rsidR="00B67568">
        <w:rPr>
          <w:color w:val="auto"/>
          <w:szCs w:val="28"/>
        </w:rPr>
        <w:t xml:space="preserve">, </w:t>
      </w:r>
      <w:r w:rsidRPr="00B67568">
        <w:rPr>
          <w:color w:val="auto"/>
          <w:szCs w:val="28"/>
        </w:rPr>
        <w:t>изложенны</w:t>
      </w:r>
      <w:r w:rsidR="00B67568">
        <w:rPr>
          <w:color w:val="auto"/>
          <w:szCs w:val="28"/>
        </w:rPr>
        <w:t xml:space="preserve">ми </w:t>
      </w:r>
      <w:r w:rsidRPr="00B67568">
        <w:rPr>
          <w:color w:val="auto"/>
          <w:szCs w:val="28"/>
        </w:rPr>
        <w:t>в настоящем Положении</w:t>
      </w:r>
      <w:r w:rsidRPr="00B67568">
        <w:rPr>
          <w:szCs w:val="28"/>
        </w:rPr>
        <w:t>.</w:t>
      </w:r>
    </w:p>
    <w:p w14:paraId="14F2BB1A" w14:textId="77777777" w:rsidR="004C7381" w:rsidRDefault="008C3200" w:rsidP="00B67568">
      <w:pPr>
        <w:ind w:firstLine="709"/>
        <w:jc w:val="both"/>
      </w:pPr>
      <w:r w:rsidRPr="00B67568">
        <w:t>4.3. Конкурс проводится по трем номинациям:</w:t>
      </w:r>
    </w:p>
    <w:p w14:paraId="3F00908A" w14:textId="26B1BEC9" w:rsidR="004C7381" w:rsidRDefault="008C3200" w:rsidP="00B67568">
      <w:pPr>
        <w:jc w:val="both"/>
      </w:pPr>
      <w:r>
        <w:t>– «</w:t>
      </w:r>
      <w:proofErr w:type="spellStart"/>
      <w:r>
        <w:t>Д</w:t>
      </w:r>
      <w:r w:rsidR="004F59AE">
        <w:t>иноАрт</w:t>
      </w:r>
      <w:proofErr w:type="spellEnd"/>
      <w:r w:rsidR="004F59AE">
        <w:t xml:space="preserve"> Парк</w:t>
      </w:r>
      <w:r>
        <w:t>»;</w:t>
      </w:r>
    </w:p>
    <w:p w14:paraId="13B5CB89" w14:textId="70B8D38B" w:rsidR="004C7381" w:rsidRDefault="008C3200" w:rsidP="00B67568">
      <w:pPr>
        <w:jc w:val="both"/>
      </w:pPr>
      <w:r>
        <w:t xml:space="preserve">– </w:t>
      </w:r>
      <w:bookmarkStart w:id="0" w:name="_Hlk167379764"/>
      <w:r>
        <w:t>«</w:t>
      </w:r>
      <w:proofErr w:type="spellStart"/>
      <w:r>
        <w:t>Дин</w:t>
      </w:r>
      <w:r w:rsidR="004F59AE">
        <w:t>о</w:t>
      </w:r>
      <w:r>
        <w:t>шествие</w:t>
      </w:r>
      <w:proofErr w:type="spellEnd"/>
      <w:r>
        <w:t>»</w:t>
      </w:r>
      <w:bookmarkEnd w:id="0"/>
      <w:r>
        <w:t>;</w:t>
      </w:r>
    </w:p>
    <w:p w14:paraId="404E1299" w14:textId="6D95D144" w:rsidR="004C7381" w:rsidRDefault="008C3200" w:rsidP="00B67568">
      <w:pPr>
        <w:jc w:val="both"/>
      </w:pPr>
      <w:r>
        <w:t xml:space="preserve">– </w:t>
      </w:r>
      <w:r w:rsidR="004F59AE">
        <w:t>«Семейная экспедиция по следам динозавров</w:t>
      </w:r>
      <w:r>
        <w:t>»;</w:t>
      </w:r>
    </w:p>
    <w:p w14:paraId="0E2C4A88" w14:textId="372399FE" w:rsidR="004C7381" w:rsidRDefault="008C3200">
      <w:pPr>
        <w:spacing w:before="114" w:after="114"/>
        <w:ind w:firstLine="709"/>
        <w:jc w:val="both"/>
      </w:pPr>
      <w:r>
        <w:t xml:space="preserve">4.3.1. Номинация: </w:t>
      </w:r>
      <w:bookmarkStart w:id="1" w:name="_Hlk167380880"/>
      <w:r w:rsidR="004F59AE" w:rsidRPr="004F59AE">
        <w:t>«</w:t>
      </w:r>
      <w:proofErr w:type="spellStart"/>
      <w:r w:rsidR="004F59AE" w:rsidRPr="004F59AE">
        <w:t>ДиноАрт</w:t>
      </w:r>
      <w:proofErr w:type="spellEnd"/>
      <w:r w:rsidR="004F59AE" w:rsidRPr="004F59AE">
        <w:t xml:space="preserve"> Парк»</w:t>
      </w:r>
      <w:bookmarkEnd w:id="1"/>
    </w:p>
    <w:p w14:paraId="5433F9CE" w14:textId="625310FE" w:rsidR="004C7381" w:rsidRDefault="008C3200">
      <w:pPr>
        <w:ind w:firstLine="709"/>
        <w:jc w:val="both"/>
      </w:pPr>
      <w:r>
        <w:t>Участникам необходимо создать масштабный арт – объект (арт – пространство, фотозону, инсталляцию) в любой технике исполнения из экологичных материалов в соответствии с тематикой конкурса</w:t>
      </w:r>
      <w:r w:rsidR="000C6CDC">
        <w:t>.</w:t>
      </w:r>
    </w:p>
    <w:p w14:paraId="4FBCA085" w14:textId="12FA524E" w:rsidR="000C6CDC" w:rsidRDefault="004F59AE" w:rsidP="000C6CDC">
      <w:pPr>
        <w:ind w:firstLine="709"/>
        <w:jc w:val="both"/>
      </w:pPr>
      <w:r>
        <w:t>Представленные арт–объекты должны быть устойчивы к воздействиям внешней среды и погодным условиям</w:t>
      </w:r>
      <w:r w:rsidR="000C6CDC">
        <w:t>, иметь надежные крепления, обеспечивающие устойчивость композиции.</w:t>
      </w:r>
    </w:p>
    <w:p w14:paraId="264E6A2E" w14:textId="78606D1B" w:rsidR="000C6CDC" w:rsidRDefault="008C3200" w:rsidP="000C6CDC">
      <w:pPr>
        <w:ind w:firstLine="709"/>
        <w:jc w:val="both"/>
        <w:rPr>
          <w:shd w:val="clear" w:color="auto" w:fill="FFFFFF" w:themeFill="background1"/>
        </w:rPr>
      </w:pPr>
      <w:r>
        <w:t xml:space="preserve">Монтаж арт–объекта производится самостоятельно </w:t>
      </w:r>
      <w:r w:rsidRPr="00B67568">
        <w:rPr>
          <w:shd w:val="clear" w:color="auto" w:fill="FFFFFF" w:themeFill="background1"/>
        </w:rPr>
        <w:t>Участником конкурса на специально отведенной площадке не позднее 2</w:t>
      </w:r>
      <w:r w:rsidR="00D05475">
        <w:rPr>
          <w:shd w:val="clear" w:color="auto" w:fill="FFFFFF" w:themeFill="background1"/>
        </w:rPr>
        <w:t>3</w:t>
      </w:r>
      <w:r w:rsidRPr="00B67568">
        <w:rPr>
          <w:shd w:val="clear" w:color="auto" w:fill="FFFFFF" w:themeFill="background1"/>
        </w:rPr>
        <w:t xml:space="preserve"> июня 202</w:t>
      </w:r>
      <w:r w:rsidR="00D05475">
        <w:rPr>
          <w:shd w:val="clear" w:color="auto" w:fill="FFFFFF" w:themeFill="background1"/>
        </w:rPr>
        <w:t>4</w:t>
      </w:r>
      <w:r w:rsidRPr="00B67568">
        <w:rPr>
          <w:shd w:val="clear" w:color="auto" w:fill="FFFFFF" w:themeFill="background1"/>
        </w:rPr>
        <w:t xml:space="preserve"> года. </w:t>
      </w:r>
    </w:p>
    <w:p w14:paraId="690328BA" w14:textId="5FE9C599" w:rsidR="004C7381" w:rsidRDefault="000C6CDC" w:rsidP="000C6CDC">
      <w:pPr>
        <w:ind w:firstLine="709"/>
        <w:jc w:val="both"/>
      </w:pPr>
      <w:r>
        <w:rPr>
          <w:shd w:val="clear" w:color="auto" w:fill="FFFFFF" w:themeFill="background1"/>
        </w:rPr>
        <w:t xml:space="preserve">Представленные конкурсные работы пополняют фестивальную площадку </w:t>
      </w:r>
      <w:proofErr w:type="spellStart"/>
      <w:r>
        <w:rPr>
          <w:shd w:val="clear" w:color="auto" w:fill="FFFFFF" w:themeFill="background1"/>
        </w:rPr>
        <w:t>ДиноАрт</w:t>
      </w:r>
      <w:proofErr w:type="spellEnd"/>
      <w:r>
        <w:rPr>
          <w:shd w:val="clear" w:color="auto" w:fill="FFFFFF" w:themeFill="background1"/>
        </w:rPr>
        <w:t xml:space="preserve"> Парк и авторам не возвращаются.</w:t>
      </w:r>
    </w:p>
    <w:p w14:paraId="28F7D5EC" w14:textId="6C63BDC1" w:rsidR="004C7381" w:rsidRDefault="008C3200">
      <w:pPr>
        <w:ind w:firstLine="709"/>
        <w:jc w:val="both"/>
      </w:pPr>
      <w:r>
        <w:rPr>
          <w:highlight w:val="white"/>
        </w:rPr>
        <w:t xml:space="preserve">Участникам необходимо подготовить творческую презентацию арт –объекта, продолжительностью не более 3 минут и представить ее </w:t>
      </w:r>
      <w:r w:rsidR="00233E8E">
        <w:rPr>
          <w:highlight w:val="white"/>
        </w:rPr>
        <w:t>2</w:t>
      </w:r>
      <w:r w:rsidR="000C6CDC">
        <w:rPr>
          <w:highlight w:val="white"/>
        </w:rPr>
        <w:t>8</w:t>
      </w:r>
      <w:r w:rsidR="00233E8E">
        <w:rPr>
          <w:highlight w:val="white"/>
        </w:rPr>
        <w:t xml:space="preserve"> июня 202</w:t>
      </w:r>
      <w:r w:rsidR="00D05475">
        <w:rPr>
          <w:highlight w:val="white"/>
        </w:rPr>
        <w:t>4</w:t>
      </w:r>
      <w:r w:rsidR="00233E8E">
        <w:rPr>
          <w:highlight w:val="white"/>
        </w:rPr>
        <w:t xml:space="preserve"> г. </w:t>
      </w:r>
      <w:r>
        <w:rPr>
          <w:highlight w:val="white"/>
        </w:rPr>
        <w:t xml:space="preserve">для осуществления видеосъемки организаторами </w:t>
      </w:r>
      <w:r w:rsidR="00233E8E">
        <w:rPr>
          <w:highlight w:val="white"/>
        </w:rPr>
        <w:t>научно-популярного фестиваля «</w:t>
      </w:r>
      <w:proofErr w:type="spellStart"/>
      <w:r w:rsidR="00233E8E">
        <w:rPr>
          <w:highlight w:val="white"/>
        </w:rPr>
        <w:t>Динотерра</w:t>
      </w:r>
      <w:proofErr w:type="spellEnd"/>
      <w:r w:rsidR="00233E8E">
        <w:rPr>
          <w:highlight w:val="white"/>
        </w:rPr>
        <w:t xml:space="preserve">» </w:t>
      </w:r>
      <w:r>
        <w:rPr>
          <w:highlight w:val="white"/>
        </w:rPr>
        <w:t xml:space="preserve">и формирования </w:t>
      </w:r>
      <w:proofErr w:type="spellStart"/>
      <w:r>
        <w:rPr>
          <w:highlight w:val="white"/>
        </w:rPr>
        <w:t>видеоконтента</w:t>
      </w:r>
      <w:proofErr w:type="spellEnd"/>
      <w:r>
        <w:rPr>
          <w:highlight w:val="white"/>
        </w:rPr>
        <w:t>, на основании которого будет осуществляться «народное» голосование.</w:t>
      </w:r>
    </w:p>
    <w:p w14:paraId="46D69A99" w14:textId="77777777" w:rsidR="004C7381" w:rsidRDefault="008C3200">
      <w:pPr>
        <w:spacing w:before="114" w:after="114"/>
        <w:jc w:val="both"/>
      </w:pPr>
      <w:r>
        <w:t>Критерии оценки:</w:t>
      </w:r>
    </w:p>
    <w:p w14:paraId="31F5AD95" w14:textId="77777777" w:rsidR="004C7381" w:rsidRDefault="008C3200">
      <w:pPr>
        <w:tabs>
          <w:tab w:val="left" w:pos="456"/>
        </w:tabs>
        <w:jc w:val="both"/>
      </w:pPr>
      <w:r>
        <w:t>–</w:t>
      </w:r>
      <w:r w:rsidR="00B73C26">
        <w:t xml:space="preserve"> </w:t>
      </w:r>
      <w:r>
        <w:t>оригинальность авторской идеи;</w:t>
      </w:r>
    </w:p>
    <w:p w14:paraId="39110A57" w14:textId="77777777" w:rsidR="004C7381" w:rsidRDefault="008C3200">
      <w:pPr>
        <w:jc w:val="both"/>
      </w:pPr>
      <w:r>
        <w:t>–</w:t>
      </w:r>
      <w:r w:rsidR="00B73C26">
        <w:t xml:space="preserve"> н</w:t>
      </w:r>
      <w:r>
        <w:t>оваторство, творческий подход в использовании материалов и технологических решений;</w:t>
      </w:r>
    </w:p>
    <w:p w14:paraId="5DC683F2" w14:textId="77777777" w:rsidR="004C7381" w:rsidRDefault="008C3200">
      <w:pPr>
        <w:jc w:val="both"/>
      </w:pPr>
      <w:r>
        <w:t>– уникальный дизайн и образность работы в соответствии тематики конкурса;</w:t>
      </w:r>
    </w:p>
    <w:p w14:paraId="23C0BAAD" w14:textId="77777777" w:rsidR="004C7381" w:rsidRDefault="008C3200">
      <w:pPr>
        <w:jc w:val="both"/>
      </w:pPr>
      <w:r>
        <w:t>– качество и мастерство представленной работы.</w:t>
      </w:r>
    </w:p>
    <w:p w14:paraId="33C63792" w14:textId="64B5D203" w:rsidR="004C7381" w:rsidRDefault="008C3200">
      <w:pPr>
        <w:spacing w:before="114" w:after="114"/>
        <w:ind w:firstLine="709"/>
        <w:jc w:val="both"/>
      </w:pPr>
      <w:r>
        <w:t xml:space="preserve">4.3.2. Номинация: </w:t>
      </w:r>
      <w:bookmarkStart w:id="2" w:name="_Hlk167380895"/>
      <w:r w:rsidR="000C6CDC" w:rsidRPr="000C6CDC">
        <w:t>«</w:t>
      </w:r>
      <w:proofErr w:type="spellStart"/>
      <w:r w:rsidR="000C6CDC" w:rsidRPr="000C6CDC">
        <w:t>Диношествие</w:t>
      </w:r>
      <w:proofErr w:type="spellEnd"/>
      <w:r w:rsidR="000C6CDC" w:rsidRPr="000C6CDC">
        <w:t>»</w:t>
      </w:r>
      <w:bookmarkEnd w:id="2"/>
    </w:p>
    <w:p w14:paraId="7CB318C2" w14:textId="77777777" w:rsidR="00DE515E" w:rsidRDefault="00DE515E">
      <w:pPr>
        <w:ind w:firstLine="709"/>
        <w:jc w:val="both"/>
      </w:pPr>
    </w:p>
    <w:p w14:paraId="564EA2C5" w14:textId="7C5FA7BE" w:rsidR="004C7381" w:rsidRDefault="008C3200">
      <w:pPr>
        <w:ind w:firstLine="709"/>
        <w:jc w:val="both"/>
      </w:pPr>
      <w:r>
        <w:t xml:space="preserve">Участники номинации формируют оригинальную колонну </w:t>
      </w:r>
      <w:r w:rsidR="00EE2738">
        <w:t>в соответствии с тематикой фестиваля «</w:t>
      </w:r>
      <w:proofErr w:type="spellStart"/>
      <w:r w:rsidR="00EE2738">
        <w:t>Динотерра</w:t>
      </w:r>
      <w:proofErr w:type="spellEnd"/>
      <w:r w:rsidR="00EE2738">
        <w:t xml:space="preserve">» </w:t>
      </w:r>
      <w:r>
        <w:t xml:space="preserve">(приветствуется сооружение передвижных арт </w:t>
      </w:r>
      <w:r>
        <w:rPr>
          <w:highlight w:val="white"/>
        </w:rPr>
        <w:t xml:space="preserve">– </w:t>
      </w:r>
      <w:r>
        <w:t>конструкций и другого объемного реквизита).</w:t>
      </w:r>
    </w:p>
    <w:p w14:paraId="21C74B64" w14:textId="07639E59" w:rsidR="004C7381" w:rsidRDefault="008C3200">
      <w:pPr>
        <w:ind w:firstLine="709"/>
        <w:jc w:val="both"/>
      </w:pPr>
      <w:r>
        <w:t>Участникам шествия необходимо подготовить творческое представление (визитку)</w:t>
      </w:r>
      <w:r w:rsidR="00EE2738">
        <w:t xml:space="preserve"> </w:t>
      </w:r>
      <w:r>
        <w:t>продолжительностью до 1 минуты</w:t>
      </w:r>
      <w:r w:rsidR="00DE515E">
        <w:t>, которое будет представлено 29 июня 2024г.</w:t>
      </w:r>
    </w:p>
    <w:p w14:paraId="75A3FD69" w14:textId="77777777" w:rsidR="004C7381" w:rsidRDefault="008C3200">
      <w:pPr>
        <w:spacing w:before="114" w:after="114"/>
        <w:jc w:val="both"/>
      </w:pPr>
      <w:r>
        <w:t>Критерии оценки:</w:t>
      </w:r>
    </w:p>
    <w:p w14:paraId="2F3DAD4A" w14:textId="77777777" w:rsidR="004C7381" w:rsidRDefault="008C3200">
      <w:pPr>
        <w:pStyle w:val="a6"/>
        <w:spacing w:beforeAutospacing="0" w:afterAutospacing="0"/>
        <w:jc w:val="both"/>
      </w:pPr>
      <w:r>
        <w:rPr>
          <w:sz w:val="28"/>
          <w:highlight w:val="white"/>
        </w:rPr>
        <w:t>– дизайн костюмов, выдержанность в стиле</w:t>
      </w:r>
      <w:r>
        <w:rPr>
          <w:sz w:val="28"/>
        </w:rPr>
        <w:t xml:space="preserve"> фестиваля «</w:t>
      </w:r>
      <w:proofErr w:type="spellStart"/>
      <w:r>
        <w:rPr>
          <w:sz w:val="28"/>
        </w:rPr>
        <w:t>Динотерра</w:t>
      </w:r>
      <w:proofErr w:type="spellEnd"/>
      <w:r>
        <w:rPr>
          <w:sz w:val="28"/>
        </w:rPr>
        <w:t xml:space="preserve">»; </w:t>
      </w:r>
    </w:p>
    <w:p w14:paraId="6C2DCB5E" w14:textId="77777777" w:rsidR="004C7381" w:rsidRDefault="008C3200">
      <w:pPr>
        <w:pStyle w:val="a6"/>
        <w:spacing w:beforeAutospacing="0" w:afterAutospacing="0"/>
        <w:jc w:val="both"/>
      </w:pPr>
      <w:r>
        <w:rPr>
          <w:sz w:val="28"/>
          <w:highlight w:val="white"/>
        </w:rPr>
        <w:t>– целостность композиции арт – конструкции;</w:t>
      </w:r>
    </w:p>
    <w:p w14:paraId="33DFCD09" w14:textId="77777777" w:rsidR="004C7381" w:rsidRDefault="008C3200">
      <w:pPr>
        <w:pStyle w:val="a6"/>
        <w:spacing w:beforeAutospacing="0" w:afterAutospacing="0"/>
        <w:jc w:val="both"/>
      </w:pPr>
      <w:r>
        <w:rPr>
          <w:sz w:val="28"/>
          <w:highlight w:val="white"/>
        </w:rPr>
        <w:t>– оригинальность замысла;</w:t>
      </w:r>
    </w:p>
    <w:p w14:paraId="2BC99DB9" w14:textId="77777777" w:rsidR="004C7381" w:rsidRDefault="008C3200">
      <w:pPr>
        <w:pStyle w:val="a6"/>
        <w:spacing w:beforeAutospacing="0" w:afterAutospacing="0"/>
        <w:jc w:val="both"/>
      </w:pPr>
      <w:r>
        <w:rPr>
          <w:sz w:val="28"/>
          <w:highlight w:val="white"/>
        </w:rPr>
        <w:t>– новизна и уникальность идеи, творческий подход в использовании материалов и технологического решения;</w:t>
      </w:r>
    </w:p>
    <w:p w14:paraId="70B498AC" w14:textId="77777777" w:rsidR="004C7381" w:rsidRDefault="008C3200">
      <w:pPr>
        <w:pStyle w:val="a6"/>
        <w:spacing w:beforeAutospacing="0" w:afterAutospacing="0"/>
        <w:jc w:val="both"/>
      </w:pPr>
      <w:r>
        <w:rPr>
          <w:sz w:val="28"/>
          <w:highlight w:val="white"/>
        </w:rPr>
        <w:t>– зрелищность</w:t>
      </w:r>
      <w:r>
        <w:rPr>
          <w:sz w:val="28"/>
        </w:rPr>
        <w:t>.</w:t>
      </w:r>
    </w:p>
    <w:p w14:paraId="5B51EFD9" w14:textId="134299EA" w:rsidR="004C7381" w:rsidRDefault="008C3200">
      <w:pPr>
        <w:spacing w:before="114" w:after="114"/>
        <w:ind w:firstLine="709"/>
        <w:jc w:val="both"/>
      </w:pPr>
      <w:r>
        <w:t xml:space="preserve">4.3.3 Номинация: </w:t>
      </w:r>
      <w:r w:rsidR="00DE515E" w:rsidRPr="00DE515E">
        <w:t>«Семейная экспедиция по следам динозавров»</w:t>
      </w:r>
    </w:p>
    <w:p w14:paraId="716B514A" w14:textId="67AC3B71" w:rsidR="004C7381" w:rsidRDefault="008C3200">
      <w:pPr>
        <w:ind w:firstLine="709"/>
        <w:jc w:val="both"/>
      </w:pPr>
      <w:r>
        <w:t xml:space="preserve">Участникам необходимо </w:t>
      </w:r>
      <w:r w:rsidR="00DE515E">
        <w:t xml:space="preserve">28 </w:t>
      </w:r>
      <w:r w:rsidR="00F31E52">
        <w:t xml:space="preserve">и 29 </w:t>
      </w:r>
      <w:r w:rsidR="00DE515E">
        <w:t xml:space="preserve">июня 2024г. на малой фестивальной сцене </w:t>
      </w:r>
      <w:r>
        <w:t xml:space="preserve">представить </w:t>
      </w:r>
      <w:r w:rsidR="00DE515E">
        <w:t>интерактивную</w:t>
      </w:r>
      <w:r w:rsidR="00EE2738">
        <w:t xml:space="preserve"> </w:t>
      </w:r>
      <w:r w:rsidR="00DE515E">
        <w:t xml:space="preserve">программу </w:t>
      </w:r>
      <w:r w:rsidR="00EE2738">
        <w:t xml:space="preserve">с </w:t>
      </w:r>
      <w:r w:rsidR="00DE515E">
        <w:t xml:space="preserve">максимальным вовлечением зрителей </w:t>
      </w:r>
      <w:r>
        <w:t xml:space="preserve">продолжительностью не более 10 минут в соответствии с тематикой </w:t>
      </w:r>
      <w:r w:rsidR="00EE2738">
        <w:t>фестиваля «</w:t>
      </w:r>
      <w:proofErr w:type="spellStart"/>
      <w:r w:rsidR="00EE2738">
        <w:t>Динотерра</w:t>
      </w:r>
      <w:proofErr w:type="spellEnd"/>
      <w:r w:rsidR="00EE2738">
        <w:t>»</w:t>
      </w:r>
      <w:r>
        <w:t>.</w:t>
      </w:r>
    </w:p>
    <w:p w14:paraId="7DB300D0" w14:textId="73DAE379" w:rsidR="00DE515E" w:rsidRDefault="00DE515E">
      <w:pPr>
        <w:ind w:firstLine="709"/>
        <w:jc w:val="both"/>
      </w:pPr>
      <w:r>
        <w:t>По итогам конкурса будут определены победители</w:t>
      </w:r>
      <w:r w:rsidR="00F704CD">
        <w:t>, которые принимают участие в программе 29 июня 2024г. на главной фестивальной сцене.</w:t>
      </w:r>
      <w:r>
        <w:t xml:space="preserve"> </w:t>
      </w:r>
    </w:p>
    <w:p w14:paraId="3D1A6E95" w14:textId="77777777" w:rsidR="004C7381" w:rsidRDefault="008C3200">
      <w:pPr>
        <w:spacing w:before="114" w:after="114"/>
        <w:jc w:val="both"/>
      </w:pPr>
      <w:r>
        <w:t>Критерии оценки:</w:t>
      </w:r>
    </w:p>
    <w:p w14:paraId="6647A740" w14:textId="6FA36283" w:rsidR="00F704CD" w:rsidRPr="00F704CD" w:rsidRDefault="00F704CD" w:rsidP="00F704CD">
      <w:pPr>
        <w:pStyle w:val="a6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highlight w:val="white"/>
        </w:rPr>
      </w:pPr>
      <w:r w:rsidRPr="00F704CD">
        <w:rPr>
          <w:sz w:val="28"/>
          <w:szCs w:val="28"/>
          <w:highlight w:val="white"/>
        </w:rPr>
        <w:t>соответствие тематике Конкурса;</w:t>
      </w:r>
    </w:p>
    <w:p w14:paraId="65E82D65" w14:textId="2EC4F827" w:rsidR="00F704CD" w:rsidRPr="00F704CD" w:rsidRDefault="00F704CD" w:rsidP="00F704CD">
      <w:pPr>
        <w:pStyle w:val="a6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highlight w:val="white"/>
        </w:rPr>
      </w:pPr>
      <w:r w:rsidRPr="00F704CD">
        <w:rPr>
          <w:sz w:val="28"/>
          <w:szCs w:val="28"/>
          <w:highlight w:val="white"/>
        </w:rPr>
        <w:t>оригинальность идеи и творческого замысла;</w:t>
      </w:r>
    </w:p>
    <w:p w14:paraId="17227228" w14:textId="60703E03" w:rsidR="00F704CD" w:rsidRPr="00F704CD" w:rsidRDefault="00F704CD" w:rsidP="00F704CD">
      <w:pPr>
        <w:pStyle w:val="a6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highlight w:val="white"/>
        </w:rPr>
      </w:pPr>
      <w:r w:rsidRPr="00F704CD">
        <w:rPr>
          <w:sz w:val="28"/>
          <w:szCs w:val="28"/>
          <w:highlight w:val="white"/>
        </w:rPr>
        <w:t>зрелищность;</w:t>
      </w:r>
    </w:p>
    <w:p w14:paraId="1F8222AE" w14:textId="4394FF35" w:rsidR="00F704CD" w:rsidRPr="00F704CD" w:rsidRDefault="00F704CD" w:rsidP="00F704CD">
      <w:pPr>
        <w:pStyle w:val="a6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highlight w:val="white"/>
        </w:rPr>
      </w:pPr>
      <w:proofErr w:type="spellStart"/>
      <w:r w:rsidRPr="00F704CD">
        <w:rPr>
          <w:sz w:val="28"/>
          <w:szCs w:val="28"/>
          <w:highlight w:val="white"/>
        </w:rPr>
        <w:t>разножанровость</w:t>
      </w:r>
      <w:proofErr w:type="spellEnd"/>
      <w:r w:rsidRPr="00F704CD">
        <w:rPr>
          <w:sz w:val="28"/>
          <w:szCs w:val="28"/>
          <w:highlight w:val="white"/>
        </w:rPr>
        <w:t>;</w:t>
      </w:r>
    </w:p>
    <w:p w14:paraId="5E791EE3" w14:textId="4698DC9F" w:rsidR="00F704CD" w:rsidRPr="00F704CD" w:rsidRDefault="00F704CD" w:rsidP="00F704CD">
      <w:pPr>
        <w:pStyle w:val="a6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highlight w:val="white"/>
        </w:rPr>
      </w:pPr>
      <w:r w:rsidRPr="00F704CD">
        <w:rPr>
          <w:sz w:val="28"/>
          <w:szCs w:val="28"/>
          <w:highlight w:val="white"/>
        </w:rPr>
        <w:t>художественно</w:t>
      </w:r>
      <w:r w:rsidR="00C90FED">
        <w:rPr>
          <w:sz w:val="28"/>
          <w:szCs w:val="28"/>
          <w:highlight w:val="white"/>
        </w:rPr>
        <w:t xml:space="preserve"> </w:t>
      </w:r>
      <w:r w:rsidRPr="00F704CD">
        <w:rPr>
          <w:sz w:val="28"/>
          <w:szCs w:val="28"/>
          <w:highlight w:val="white"/>
        </w:rPr>
        <w:t>-</w:t>
      </w:r>
      <w:r w:rsidR="00C90FED">
        <w:rPr>
          <w:sz w:val="28"/>
          <w:szCs w:val="28"/>
          <w:highlight w:val="white"/>
        </w:rPr>
        <w:t xml:space="preserve"> </w:t>
      </w:r>
      <w:r w:rsidRPr="00F704CD">
        <w:rPr>
          <w:sz w:val="28"/>
          <w:szCs w:val="28"/>
          <w:highlight w:val="white"/>
        </w:rPr>
        <w:t>образное решение костюмов и реквизита, качество их выполнения.</w:t>
      </w:r>
    </w:p>
    <w:p w14:paraId="59E66210" w14:textId="67A2D4B6" w:rsidR="004C7381" w:rsidRDefault="004C7381" w:rsidP="00F704CD">
      <w:pPr>
        <w:pStyle w:val="a6"/>
        <w:spacing w:beforeAutospacing="0" w:afterAutospacing="0"/>
        <w:jc w:val="both"/>
      </w:pPr>
    </w:p>
    <w:p w14:paraId="764CF047" w14:textId="77777777" w:rsidR="004C7381" w:rsidRDefault="004C7381">
      <w:pPr>
        <w:jc w:val="both"/>
      </w:pPr>
    </w:p>
    <w:p w14:paraId="00AAC64A" w14:textId="77777777" w:rsidR="004C7381" w:rsidRDefault="008C3200">
      <w:pPr>
        <w:ind w:left="720"/>
        <w:jc w:val="center"/>
      </w:pPr>
      <w:r>
        <w:rPr>
          <w:b/>
        </w:rPr>
        <w:t>5. Жюри конкурса</w:t>
      </w:r>
    </w:p>
    <w:p w14:paraId="3285A6FA" w14:textId="77777777" w:rsidR="004C7381" w:rsidRDefault="008C3200">
      <w:pPr>
        <w:spacing w:before="113" w:after="113"/>
        <w:ind w:firstLine="680"/>
        <w:jc w:val="both"/>
      </w:pPr>
      <w:r>
        <w:t>5.1. В целях оценки творческих работ участников конкурса формируется жюри из числа квалифицированных специалистов в сфере культуры и искусства, состав которого утверждается министром культуры и национальной политики Кузбасс</w:t>
      </w:r>
      <w:r w:rsidR="00EE2738">
        <w:t>а</w:t>
      </w:r>
      <w:r>
        <w:t>.</w:t>
      </w:r>
    </w:p>
    <w:p w14:paraId="4C639119" w14:textId="77777777" w:rsidR="004C7381" w:rsidRDefault="008C3200">
      <w:pPr>
        <w:spacing w:before="113" w:after="113"/>
        <w:ind w:firstLine="680"/>
        <w:jc w:val="both"/>
      </w:pPr>
      <w:r>
        <w:t>5.2. Решение жюри оформляется протоколом.</w:t>
      </w:r>
    </w:p>
    <w:p w14:paraId="22C24DFA" w14:textId="77777777" w:rsidR="004C7381" w:rsidRDefault="008C3200">
      <w:pPr>
        <w:spacing w:before="113" w:after="113"/>
        <w:ind w:firstLine="680"/>
        <w:jc w:val="both"/>
      </w:pPr>
      <w:r>
        <w:t>5.3. В случае спорной ситуации председатель жюри имеет право дополнительного голоса.</w:t>
      </w:r>
    </w:p>
    <w:p w14:paraId="1336428B" w14:textId="77777777" w:rsidR="004C7381" w:rsidRDefault="008C3200">
      <w:pPr>
        <w:spacing w:before="113" w:after="113"/>
        <w:ind w:firstLine="680"/>
        <w:jc w:val="both"/>
      </w:pPr>
      <w:r>
        <w:t>5.4. Решение жюри считается окончательным и не подлежит пересмотру.</w:t>
      </w:r>
    </w:p>
    <w:p w14:paraId="23A3965B" w14:textId="77777777" w:rsidR="004C7381" w:rsidRDefault="004C7381">
      <w:pPr>
        <w:pStyle w:val="af7"/>
        <w:widowControl w:val="0"/>
        <w:tabs>
          <w:tab w:val="left" w:pos="575"/>
          <w:tab w:val="left" w:pos="1308"/>
        </w:tabs>
        <w:spacing w:before="0" w:after="0"/>
        <w:ind w:left="0" w:right="113"/>
        <w:contextualSpacing w:val="0"/>
        <w:jc w:val="both"/>
      </w:pPr>
    </w:p>
    <w:p w14:paraId="55CBDBF4" w14:textId="77777777" w:rsidR="00EE2738" w:rsidRDefault="00EE2738" w:rsidP="00EE2738">
      <w:pPr>
        <w:tabs>
          <w:tab w:val="left" w:pos="2832"/>
        </w:tabs>
        <w:spacing w:line="240" w:lineRule="atLeast"/>
        <w:ind w:left="720"/>
        <w:jc w:val="center"/>
      </w:pPr>
      <w:r>
        <w:rPr>
          <w:b/>
        </w:rPr>
        <w:t>6. Подведение итогов и награждение</w:t>
      </w:r>
    </w:p>
    <w:p w14:paraId="08C1F0A4" w14:textId="66FF049C" w:rsidR="00EE2738" w:rsidRDefault="00EE2738" w:rsidP="00EE2738">
      <w:pPr>
        <w:pStyle w:val="af7"/>
        <w:tabs>
          <w:tab w:val="left" w:pos="1248"/>
        </w:tabs>
        <w:spacing w:before="0" w:after="0"/>
        <w:ind w:left="0"/>
        <w:contextualSpacing w:val="0"/>
        <w:jc w:val="both"/>
      </w:pPr>
      <w:r>
        <w:t xml:space="preserve">       6.1 Итоги подводятся в период проведения Международного научно –популярного фестиваля «</w:t>
      </w:r>
      <w:proofErr w:type="spellStart"/>
      <w:r>
        <w:t>Динотерра</w:t>
      </w:r>
      <w:proofErr w:type="spellEnd"/>
      <w:r>
        <w:t>» и оглашаются 2</w:t>
      </w:r>
      <w:r w:rsidR="00F704CD">
        <w:t>9</w:t>
      </w:r>
      <w:r>
        <w:t xml:space="preserve"> июня 202</w:t>
      </w:r>
      <w:r w:rsidR="00F704CD">
        <w:t>4</w:t>
      </w:r>
      <w:r>
        <w:t xml:space="preserve"> года.</w:t>
      </w:r>
    </w:p>
    <w:p w14:paraId="1339849E" w14:textId="77777777" w:rsidR="00EE2738" w:rsidRDefault="00EE2738" w:rsidP="00EE2738">
      <w:pPr>
        <w:pStyle w:val="af7"/>
        <w:tabs>
          <w:tab w:val="left" w:pos="1248"/>
        </w:tabs>
        <w:spacing w:before="113" w:after="113"/>
        <w:ind w:left="0"/>
        <w:contextualSpacing w:val="0"/>
        <w:jc w:val="both"/>
      </w:pPr>
      <w:r>
        <w:lastRenderedPageBreak/>
        <w:t xml:space="preserve">       6.2.</w:t>
      </w:r>
      <w:r w:rsidR="00F96D8C">
        <w:t xml:space="preserve"> У</w:t>
      </w:r>
      <w:r>
        <w:t xml:space="preserve">частники конкурса оцениваются по сумме баллов во всех трех номинациях по 10 </w:t>
      </w:r>
      <w:r>
        <w:rPr>
          <w:highlight w:val="white"/>
        </w:rPr>
        <w:t xml:space="preserve">– </w:t>
      </w:r>
      <w:r>
        <w:t>бальной системе, согласно критериям оценки, предусмотренным для каждой номинации.</w:t>
      </w:r>
    </w:p>
    <w:p w14:paraId="20A16E5A" w14:textId="77777777" w:rsidR="00EE2738" w:rsidRDefault="00EE2738" w:rsidP="00EE2738">
      <w:pPr>
        <w:tabs>
          <w:tab w:val="left" w:pos="1308"/>
        </w:tabs>
        <w:spacing w:before="113" w:after="113"/>
        <w:ind w:firstLine="680"/>
        <w:jc w:val="both"/>
      </w:pPr>
      <w:r>
        <w:t xml:space="preserve">6.3. Победителям присваиваются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место с вручением денежного вознаграждения в размере:</w:t>
      </w:r>
    </w:p>
    <w:p w14:paraId="6C133B13" w14:textId="77777777" w:rsidR="00EE2738" w:rsidRDefault="00EE2738" w:rsidP="00EE2738">
      <w:pPr>
        <w:jc w:val="both"/>
      </w:pPr>
      <w:r>
        <w:rPr>
          <w:highlight w:val="white"/>
        </w:rPr>
        <w:t>–</w:t>
      </w:r>
      <w:r>
        <w:t xml:space="preserve"> </w:t>
      </w:r>
      <w:r>
        <w:rPr>
          <w:lang w:val="en-US"/>
        </w:rPr>
        <w:t>I</w:t>
      </w:r>
      <w:r>
        <w:t xml:space="preserve"> место – 100 000 рублей;</w:t>
      </w:r>
    </w:p>
    <w:p w14:paraId="38CE3393" w14:textId="77777777" w:rsidR="00EE2738" w:rsidRDefault="00EE2738" w:rsidP="00EE2738">
      <w:pPr>
        <w:jc w:val="both"/>
      </w:pPr>
      <w:r>
        <w:rPr>
          <w:highlight w:val="white"/>
        </w:rPr>
        <w:t>–</w:t>
      </w:r>
      <w:r>
        <w:t xml:space="preserve"> </w:t>
      </w:r>
      <w:r>
        <w:rPr>
          <w:lang w:val="en-US"/>
        </w:rPr>
        <w:t>II</w:t>
      </w:r>
      <w:r>
        <w:t xml:space="preserve"> место – 80 000 рублей;</w:t>
      </w:r>
    </w:p>
    <w:p w14:paraId="599D68FD" w14:textId="77777777" w:rsidR="00EE2738" w:rsidRDefault="00EE2738" w:rsidP="00EE2738">
      <w:pPr>
        <w:jc w:val="both"/>
      </w:pPr>
      <w:r>
        <w:rPr>
          <w:highlight w:val="white"/>
        </w:rPr>
        <w:t>–</w:t>
      </w:r>
      <w:r>
        <w:t xml:space="preserve"> </w:t>
      </w:r>
      <w:r>
        <w:rPr>
          <w:lang w:val="en-US"/>
        </w:rPr>
        <w:t>III</w:t>
      </w:r>
      <w:r>
        <w:t xml:space="preserve"> место – 50 000 рублей;</w:t>
      </w:r>
    </w:p>
    <w:p w14:paraId="06D1A2E8" w14:textId="77777777" w:rsidR="00EE2738" w:rsidRDefault="00EE2738" w:rsidP="00EE2738">
      <w:pPr>
        <w:spacing w:before="114" w:after="114"/>
        <w:ind w:firstLine="680"/>
        <w:jc w:val="both"/>
      </w:pPr>
      <w:r>
        <w:t>6.4. Определяются победители в каждой номинации по числу максимально набранных баллов, с вручением денежного вознаграждения в размере:</w:t>
      </w:r>
    </w:p>
    <w:p w14:paraId="33634E76" w14:textId="5F84DA59" w:rsidR="00EE2738" w:rsidRDefault="00EE2738" w:rsidP="00EE2738">
      <w:pPr>
        <w:jc w:val="both"/>
      </w:pPr>
      <w:r>
        <w:t>Номинация</w:t>
      </w:r>
      <w:r w:rsidR="00F704CD">
        <w:t>:</w:t>
      </w:r>
      <w:r>
        <w:t xml:space="preserve"> </w:t>
      </w:r>
      <w:r w:rsidR="00F704CD" w:rsidRPr="00F704CD">
        <w:t>«</w:t>
      </w:r>
      <w:proofErr w:type="spellStart"/>
      <w:r w:rsidR="00F704CD" w:rsidRPr="00F704CD">
        <w:t>ДиноАрт</w:t>
      </w:r>
      <w:proofErr w:type="spellEnd"/>
      <w:r w:rsidR="00F704CD" w:rsidRPr="00F704CD">
        <w:t xml:space="preserve"> Парк»</w:t>
      </w:r>
      <w:r w:rsidR="00F704CD">
        <w:t xml:space="preserve"> </w:t>
      </w:r>
      <w:r>
        <w:t>– 100 000 рублей;</w:t>
      </w:r>
    </w:p>
    <w:p w14:paraId="03C5D6D8" w14:textId="47FD67D3" w:rsidR="00EE2738" w:rsidRDefault="00EE2738" w:rsidP="00EE2738">
      <w:pPr>
        <w:jc w:val="both"/>
      </w:pPr>
      <w:r>
        <w:t xml:space="preserve">Номинация: </w:t>
      </w:r>
      <w:r w:rsidR="00F704CD" w:rsidRPr="00F704CD">
        <w:t>«</w:t>
      </w:r>
      <w:proofErr w:type="spellStart"/>
      <w:r w:rsidR="00F704CD" w:rsidRPr="00F704CD">
        <w:t>Диношествие</w:t>
      </w:r>
      <w:proofErr w:type="spellEnd"/>
      <w:r w:rsidR="00F704CD" w:rsidRPr="00F704CD">
        <w:t>»</w:t>
      </w:r>
      <w:r w:rsidR="00F704CD">
        <w:t xml:space="preserve"> </w:t>
      </w:r>
      <w:r>
        <w:t>– 30 000 рублей;</w:t>
      </w:r>
    </w:p>
    <w:p w14:paraId="57CFC501" w14:textId="4ACAD8F8" w:rsidR="00EE2738" w:rsidRDefault="00EE2738" w:rsidP="00EE2738">
      <w:pPr>
        <w:jc w:val="both"/>
      </w:pPr>
      <w:r>
        <w:t xml:space="preserve">Номинация: </w:t>
      </w:r>
      <w:r w:rsidR="00F704CD" w:rsidRPr="00F704CD">
        <w:t>«Семейная экспедиция по следам динозавров»</w:t>
      </w:r>
      <w:r w:rsidR="00F704CD">
        <w:t xml:space="preserve"> </w:t>
      </w:r>
      <w:r>
        <w:t>– 30 000 рублей.</w:t>
      </w:r>
    </w:p>
    <w:p w14:paraId="0EA20161" w14:textId="3A0D19A5" w:rsidR="00817852" w:rsidRDefault="00EE2738" w:rsidP="00EE2738">
      <w:pPr>
        <w:spacing w:before="171" w:after="171"/>
        <w:ind w:firstLine="737"/>
        <w:jc w:val="both"/>
        <w:rPr>
          <w:color w:val="auto"/>
        </w:rPr>
      </w:pPr>
      <w:r>
        <w:t>В каждой номинации</w:t>
      </w:r>
      <w:r w:rsidR="00880578">
        <w:t xml:space="preserve">, а также в командном зачете </w:t>
      </w:r>
      <w:r>
        <w:rPr>
          <w:color w:val="auto"/>
        </w:rPr>
        <w:t>победител</w:t>
      </w:r>
      <w:r w:rsidR="00817852">
        <w:rPr>
          <w:color w:val="auto"/>
        </w:rPr>
        <w:t xml:space="preserve">ям вручаются памятные </w:t>
      </w:r>
      <w:proofErr w:type="spellStart"/>
      <w:r w:rsidR="00817852">
        <w:rPr>
          <w:color w:val="auto"/>
        </w:rPr>
        <w:t>стеллы</w:t>
      </w:r>
      <w:proofErr w:type="spellEnd"/>
      <w:r w:rsidR="00817852">
        <w:rPr>
          <w:color w:val="auto"/>
        </w:rPr>
        <w:t xml:space="preserve">, </w:t>
      </w:r>
      <w:r w:rsidR="00880578">
        <w:rPr>
          <w:color w:val="auto"/>
        </w:rPr>
        <w:t xml:space="preserve">сертификат формата А3, выполненный из стекла с гравировкой, где указана сумма денежного вознаграждения. </w:t>
      </w:r>
    </w:p>
    <w:p w14:paraId="2FEA17D9" w14:textId="77777777" w:rsidR="00EE2738" w:rsidRDefault="00EE2738" w:rsidP="00EE2738">
      <w:pPr>
        <w:spacing w:before="114" w:after="114"/>
        <w:ind w:firstLine="709"/>
        <w:jc w:val="both"/>
      </w:pPr>
      <w:r>
        <w:t>После подведения итогов и подписания итогового протокола членами жюри результаты фестиваля – конкурса размещаются на сайте Министерства культуры и национальной политики Кузбасса и официальном сайте фестиваля «</w:t>
      </w:r>
      <w:proofErr w:type="spellStart"/>
      <w:r>
        <w:t>Динотерра</w:t>
      </w:r>
      <w:proofErr w:type="spellEnd"/>
      <w:r>
        <w:t>».</w:t>
      </w:r>
    </w:p>
    <w:p w14:paraId="42A19DB9" w14:textId="77777777" w:rsidR="00EE2738" w:rsidRDefault="00EE2738" w:rsidP="00EE2738">
      <w:pPr>
        <w:ind w:firstLine="709"/>
        <w:jc w:val="both"/>
      </w:pPr>
    </w:p>
    <w:p w14:paraId="4D2C9D65" w14:textId="77777777" w:rsidR="00EE2738" w:rsidRDefault="00EE2738" w:rsidP="00EE2738">
      <w:pPr>
        <w:pStyle w:val="af7"/>
        <w:spacing w:before="0" w:after="0"/>
        <w:ind w:left="283"/>
        <w:contextualSpacing w:val="0"/>
        <w:jc w:val="center"/>
      </w:pPr>
      <w:r>
        <w:rPr>
          <w:b/>
          <w:bCs/>
        </w:rPr>
        <w:t>7. Финансовые условия</w:t>
      </w:r>
    </w:p>
    <w:p w14:paraId="439F07B4" w14:textId="77777777" w:rsidR="00EE2738" w:rsidRDefault="00EE2738" w:rsidP="00EE2738">
      <w:pPr>
        <w:pStyle w:val="af7"/>
        <w:tabs>
          <w:tab w:val="left" w:pos="732"/>
        </w:tabs>
        <w:spacing w:before="0" w:after="0" w:line="240" w:lineRule="auto"/>
        <w:ind w:left="0"/>
        <w:contextualSpacing w:val="0"/>
        <w:jc w:val="both"/>
      </w:pPr>
      <w:r>
        <w:rPr>
          <w:bCs/>
          <w:color w:val="000000" w:themeColor="text1"/>
          <w:szCs w:val="28"/>
        </w:rPr>
        <w:t xml:space="preserve">           7.1. Расходы на </w:t>
      </w:r>
      <w:r w:rsidR="00F96D8C">
        <w:rPr>
          <w:bCs/>
          <w:color w:val="000000" w:themeColor="text1"/>
          <w:szCs w:val="28"/>
        </w:rPr>
        <w:t>конкурс</w:t>
      </w:r>
      <w:r w:rsidRPr="00B67568">
        <w:rPr>
          <w:bCs/>
          <w:color w:val="000000" w:themeColor="text1"/>
          <w:szCs w:val="28"/>
        </w:rPr>
        <w:t>, связанные с организацией и проведением, а также призовой фонд, финансируются</w:t>
      </w:r>
      <w:r>
        <w:rPr>
          <w:bCs/>
          <w:color w:val="000000" w:themeColor="text1"/>
          <w:szCs w:val="28"/>
        </w:rPr>
        <w:t xml:space="preserve"> </w:t>
      </w:r>
      <w:r>
        <w:rPr>
          <w:szCs w:val="28"/>
        </w:rPr>
        <w:t xml:space="preserve">за счет средств государственной программы Кемеровской области – Кузбасса "Культура Кузбасса" на 2014 – 2025 годы, подпрограммы </w:t>
      </w:r>
      <w:r w:rsidR="006A691A">
        <w:rPr>
          <w:szCs w:val="28"/>
        </w:rPr>
        <w:t>«</w:t>
      </w:r>
      <w:r>
        <w:rPr>
          <w:szCs w:val="28"/>
        </w:rPr>
        <w:t>Культура и искусство</w:t>
      </w:r>
      <w:r w:rsidR="006A691A">
        <w:rPr>
          <w:szCs w:val="28"/>
        </w:rPr>
        <w:t>»</w:t>
      </w:r>
      <w:r>
        <w:rPr>
          <w:szCs w:val="28"/>
        </w:rPr>
        <w:t xml:space="preserve">. </w:t>
      </w:r>
      <w:r w:rsidR="006A691A">
        <w:rPr>
          <w:szCs w:val="28"/>
        </w:rPr>
        <w:t>Мероприятие «</w:t>
      </w:r>
      <w:r>
        <w:rPr>
          <w:szCs w:val="28"/>
        </w:rPr>
        <w:t xml:space="preserve">Проведение мероприятий по развитию таланта одаренных детей, на совершенствование самодеятельного, профессионального искусства и киноискусства, культурно </w:t>
      </w:r>
      <w:r>
        <w:rPr>
          <w:szCs w:val="28"/>
          <w:highlight w:val="white"/>
        </w:rPr>
        <w:t xml:space="preserve">– </w:t>
      </w:r>
      <w:r>
        <w:rPr>
          <w:szCs w:val="28"/>
        </w:rPr>
        <w:t>массовых мероприятий, торжественных приемов</w:t>
      </w:r>
      <w:r w:rsidR="000C2EC6">
        <w:rPr>
          <w:szCs w:val="28"/>
        </w:rPr>
        <w:t>»</w:t>
      </w:r>
      <w:r>
        <w:rPr>
          <w:szCs w:val="28"/>
        </w:rPr>
        <w:t>.</w:t>
      </w:r>
    </w:p>
    <w:p w14:paraId="46F76054" w14:textId="0E74AFE0" w:rsidR="00EE2738" w:rsidRDefault="00EE2738" w:rsidP="00EE2738">
      <w:pPr>
        <w:pStyle w:val="af7"/>
        <w:tabs>
          <w:tab w:val="left" w:pos="1308"/>
        </w:tabs>
        <w:spacing w:before="113" w:after="113" w:line="240" w:lineRule="auto"/>
        <w:ind w:left="0" w:firstLine="709"/>
        <w:contextualSpacing w:val="0"/>
        <w:jc w:val="both"/>
      </w:pPr>
      <w:r>
        <w:rPr>
          <w:bCs/>
          <w:color w:val="000000" w:themeColor="text1"/>
          <w:szCs w:val="28"/>
        </w:rPr>
        <w:t>7.2. Денежное вознаграждение осуществляется безналичным путем, перечислением денежных средств на расчетный счет учреждения победителя</w:t>
      </w:r>
      <w:r w:rsidR="00342727" w:rsidRPr="00342727">
        <w:rPr>
          <w:bCs/>
          <w:color w:val="000000" w:themeColor="text1"/>
          <w:szCs w:val="28"/>
        </w:rPr>
        <w:t xml:space="preserve"> </w:t>
      </w:r>
      <w:r w:rsidR="00342727">
        <w:rPr>
          <w:bCs/>
          <w:color w:val="000000" w:themeColor="text1"/>
          <w:szCs w:val="28"/>
        </w:rPr>
        <w:t>не позднее 25 декабря 202</w:t>
      </w:r>
      <w:r w:rsidR="00F704CD">
        <w:rPr>
          <w:bCs/>
          <w:color w:val="000000" w:themeColor="text1"/>
          <w:szCs w:val="28"/>
        </w:rPr>
        <w:t>4</w:t>
      </w:r>
      <w:r w:rsidR="00342727">
        <w:rPr>
          <w:bCs/>
          <w:color w:val="000000" w:themeColor="text1"/>
          <w:szCs w:val="28"/>
        </w:rPr>
        <w:t xml:space="preserve"> года</w:t>
      </w:r>
      <w:r>
        <w:rPr>
          <w:bCs/>
          <w:color w:val="000000" w:themeColor="text1"/>
          <w:szCs w:val="28"/>
        </w:rPr>
        <w:t>.</w:t>
      </w:r>
    </w:p>
    <w:p w14:paraId="1B374B7D" w14:textId="77777777" w:rsidR="00EE2738" w:rsidRDefault="00EE2738" w:rsidP="00EE2738">
      <w:pPr>
        <w:pStyle w:val="af7"/>
        <w:tabs>
          <w:tab w:val="left" w:pos="1128"/>
        </w:tabs>
        <w:spacing w:before="113" w:after="113" w:line="240" w:lineRule="auto"/>
        <w:ind w:left="0" w:firstLine="709"/>
        <w:contextualSpacing w:val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7.3. Для получения вознаграждения необходимо предоставить банковские реквизиты учреждения.</w:t>
      </w:r>
    </w:p>
    <w:p w14:paraId="7EC6B1E1" w14:textId="3BAD3E84" w:rsidR="00AF5F3D" w:rsidRDefault="00AF5F3D" w:rsidP="00EE2738">
      <w:pPr>
        <w:pStyle w:val="af7"/>
        <w:tabs>
          <w:tab w:val="left" w:pos="1128"/>
        </w:tabs>
        <w:spacing w:before="113" w:after="113" w:line="240" w:lineRule="auto"/>
        <w:ind w:left="0" w:firstLine="709"/>
        <w:contextualSpacing w:val="0"/>
        <w:jc w:val="both"/>
      </w:pPr>
      <w:r>
        <w:rPr>
          <w:bCs/>
          <w:color w:val="000000" w:themeColor="text1"/>
          <w:szCs w:val="28"/>
        </w:rPr>
        <w:t xml:space="preserve">7.4. </w:t>
      </w:r>
      <w:r w:rsidRPr="00AF5F3D">
        <w:rPr>
          <w:bCs/>
          <w:color w:val="000000" w:themeColor="text1"/>
          <w:szCs w:val="28"/>
        </w:rPr>
        <w:t>Командировочные расходы (проезд до места проведения фестиваля, проживание) за счет направляющей стороны.</w:t>
      </w:r>
    </w:p>
    <w:p w14:paraId="3357AD23" w14:textId="77777777" w:rsidR="00EE2738" w:rsidRDefault="00EE2738" w:rsidP="00EE2738">
      <w:pPr>
        <w:jc w:val="both"/>
      </w:pPr>
    </w:p>
    <w:p w14:paraId="4599F06E" w14:textId="77777777" w:rsidR="00EE2738" w:rsidRDefault="00EE2738" w:rsidP="00EE2738">
      <w:pPr>
        <w:ind w:left="720"/>
        <w:jc w:val="center"/>
      </w:pPr>
      <w:r>
        <w:rPr>
          <w:b/>
        </w:rPr>
        <w:t>8. Организационные вопросы, контакты</w:t>
      </w:r>
    </w:p>
    <w:p w14:paraId="3DA98833" w14:textId="77777777" w:rsidR="00EE2738" w:rsidRDefault="00EE2738" w:rsidP="00EE2738">
      <w:pPr>
        <w:ind w:firstLine="737"/>
        <w:jc w:val="both"/>
      </w:pPr>
      <w:r>
        <w:rPr>
          <w:szCs w:val="28"/>
        </w:rPr>
        <w:lastRenderedPageBreak/>
        <w:t xml:space="preserve">Заявки на участие в конкурсе подаются в электронной форме организаторам конкурса по адресу: </w:t>
      </w:r>
      <w:hyperlink r:id="rId5">
        <w:r>
          <w:rPr>
            <w:lang w:val="en-US"/>
          </w:rPr>
          <w:t>cnt</w:t>
        </w:r>
        <w:r>
          <w:t>-</w:t>
        </w:r>
        <w:r>
          <w:rPr>
            <w:lang w:val="en-US"/>
          </w:rPr>
          <w:t>kuzbass</w:t>
        </w:r>
        <w:r>
          <w:t>@mail.ru</w:t>
        </w:r>
      </w:hyperlink>
      <w:r>
        <w:t xml:space="preserve"> с пометкой «</w:t>
      </w:r>
      <w:proofErr w:type="spellStart"/>
      <w:r>
        <w:t>Динотерра</w:t>
      </w:r>
      <w:proofErr w:type="spellEnd"/>
      <w:r>
        <w:t>».</w:t>
      </w:r>
    </w:p>
    <w:p w14:paraId="1BFBE488" w14:textId="77777777" w:rsidR="00C90FED" w:rsidRDefault="00C90FED" w:rsidP="00EE2738">
      <w:pPr>
        <w:spacing w:before="113" w:after="113"/>
        <w:ind w:firstLine="737"/>
        <w:jc w:val="both"/>
        <w:rPr>
          <w:szCs w:val="28"/>
        </w:rPr>
      </w:pPr>
      <w:r>
        <w:rPr>
          <w:szCs w:val="28"/>
        </w:rPr>
        <w:t>Контактные телефоны:</w:t>
      </w:r>
    </w:p>
    <w:p w14:paraId="47F1415E" w14:textId="0B2A5ED2" w:rsidR="00C90FED" w:rsidRDefault="00C90FED" w:rsidP="00EE2738">
      <w:pPr>
        <w:spacing w:before="113" w:after="113"/>
        <w:ind w:firstLine="737"/>
        <w:jc w:val="both"/>
        <w:rPr>
          <w:szCs w:val="28"/>
        </w:rPr>
      </w:pPr>
      <w:r>
        <w:rPr>
          <w:szCs w:val="28"/>
        </w:rPr>
        <w:t>- номинация «</w:t>
      </w:r>
      <w:proofErr w:type="spellStart"/>
      <w:r>
        <w:rPr>
          <w:szCs w:val="28"/>
        </w:rPr>
        <w:t>ДиноАрт</w:t>
      </w:r>
      <w:proofErr w:type="spellEnd"/>
      <w:r>
        <w:rPr>
          <w:szCs w:val="28"/>
        </w:rPr>
        <w:t xml:space="preserve"> Парк» - заместитель директора</w:t>
      </w:r>
      <w:r w:rsidRPr="00C90FED">
        <w:rPr>
          <w:szCs w:val="28"/>
        </w:rPr>
        <w:t xml:space="preserve"> </w:t>
      </w:r>
      <w:r>
        <w:rPr>
          <w:szCs w:val="28"/>
        </w:rPr>
        <w:t>ГАУК «ЦНТК», 8(3842) 65</w:t>
      </w:r>
      <w:r>
        <w:rPr>
          <w:szCs w:val="28"/>
          <w:highlight w:val="white"/>
        </w:rPr>
        <w:t>–</w:t>
      </w:r>
      <w:r>
        <w:rPr>
          <w:szCs w:val="28"/>
        </w:rPr>
        <w:t>75</w:t>
      </w:r>
      <w:r>
        <w:rPr>
          <w:szCs w:val="28"/>
          <w:highlight w:val="white"/>
        </w:rPr>
        <w:t>–</w:t>
      </w:r>
      <w:r>
        <w:rPr>
          <w:szCs w:val="28"/>
        </w:rPr>
        <w:t xml:space="preserve">73, </w:t>
      </w:r>
      <w:proofErr w:type="spellStart"/>
      <w:r>
        <w:rPr>
          <w:szCs w:val="28"/>
        </w:rPr>
        <w:t>Оксем</w:t>
      </w:r>
      <w:proofErr w:type="spellEnd"/>
      <w:r>
        <w:rPr>
          <w:szCs w:val="28"/>
        </w:rPr>
        <w:t xml:space="preserve"> Мария Владимировна</w:t>
      </w:r>
    </w:p>
    <w:p w14:paraId="64AC1E34" w14:textId="28C07986" w:rsidR="00C90FED" w:rsidRDefault="00C90FED" w:rsidP="00EE2738">
      <w:pPr>
        <w:spacing w:before="113" w:after="113"/>
        <w:ind w:firstLine="737"/>
        <w:jc w:val="both"/>
        <w:rPr>
          <w:szCs w:val="28"/>
        </w:rPr>
      </w:pPr>
      <w:r>
        <w:rPr>
          <w:szCs w:val="28"/>
        </w:rPr>
        <w:t>- номинация «</w:t>
      </w:r>
      <w:proofErr w:type="spellStart"/>
      <w:r>
        <w:rPr>
          <w:szCs w:val="28"/>
        </w:rPr>
        <w:t>Диношествие</w:t>
      </w:r>
      <w:proofErr w:type="spellEnd"/>
      <w:r>
        <w:rPr>
          <w:szCs w:val="28"/>
        </w:rPr>
        <w:t xml:space="preserve">» - отдел КДД, 8 (3842) 65-72-91 </w:t>
      </w:r>
      <w:proofErr w:type="spellStart"/>
      <w:r>
        <w:rPr>
          <w:szCs w:val="28"/>
        </w:rPr>
        <w:t>Чупрунова</w:t>
      </w:r>
      <w:proofErr w:type="spellEnd"/>
      <w:r>
        <w:rPr>
          <w:szCs w:val="28"/>
        </w:rPr>
        <w:t xml:space="preserve"> Светлана Сергеевна, </w:t>
      </w:r>
    </w:p>
    <w:p w14:paraId="36F0F5FD" w14:textId="76D4FB1E" w:rsidR="00C90FED" w:rsidRDefault="00C90FED" w:rsidP="00EE2738">
      <w:pPr>
        <w:spacing w:before="113" w:after="113"/>
        <w:ind w:firstLine="737"/>
        <w:jc w:val="both"/>
        <w:rPr>
          <w:szCs w:val="28"/>
        </w:rPr>
      </w:pPr>
      <w:r>
        <w:rPr>
          <w:szCs w:val="28"/>
        </w:rPr>
        <w:t>- номинация «</w:t>
      </w:r>
      <w:r w:rsidRPr="00C90FED">
        <w:rPr>
          <w:szCs w:val="28"/>
        </w:rPr>
        <w:t>Семейная экспедиция по следам динозавров</w:t>
      </w:r>
      <w:r>
        <w:rPr>
          <w:szCs w:val="28"/>
        </w:rPr>
        <w:t xml:space="preserve">» - заведующая организационно – методическим отделом, 8 (3842) 65-75-01, </w:t>
      </w:r>
      <w:proofErr w:type="spellStart"/>
      <w:r>
        <w:rPr>
          <w:szCs w:val="28"/>
        </w:rPr>
        <w:t>Сильева</w:t>
      </w:r>
      <w:proofErr w:type="spellEnd"/>
      <w:r>
        <w:rPr>
          <w:szCs w:val="28"/>
        </w:rPr>
        <w:t xml:space="preserve"> Марианна Владимировна.</w:t>
      </w:r>
    </w:p>
    <w:p w14:paraId="48860718" w14:textId="77777777" w:rsidR="00EE2738" w:rsidRDefault="00EE2738" w:rsidP="00EE273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8CAF1DE" w14:textId="77777777" w:rsidR="000C2EC6" w:rsidRDefault="000C2EC6">
      <w:pPr>
        <w:jc w:val="right"/>
        <w:rPr>
          <w:bCs/>
          <w:sz w:val="24"/>
        </w:rPr>
      </w:pPr>
    </w:p>
    <w:p w14:paraId="10E361C3" w14:textId="77777777" w:rsidR="00F704CD" w:rsidRDefault="00F704CD">
      <w:pPr>
        <w:jc w:val="right"/>
        <w:rPr>
          <w:bCs/>
          <w:sz w:val="24"/>
        </w:rPr>
      </w:pPr>
    </w:p>
    <w:p w14:paraId="32717ABF" w14:textId="77777777" w:rsidR="00F704CD" w:rsidRDefault="00F704CD">
      <w:pPr>
        <w:jc w:val="right"/>
        <w:rPr>
          <w:bCs/>
          <w:sz w:val="24"/>
        </w:rPr>
      </w:pPr>
    </w:p>
    <w:p w14:paraId="068FA10B" w14:textId="77777777" w:rsidR="00F704CD" w:rsidRDefault="00F704CD">
      <w:pPr>
        <w:jc w:val="right"/>
        <w:rPr>
          <w:bCs/>
          <w:sz w:val="24"/>
        </w:rPr>
      </w:pPr>
    </w:p>
    <w:p w14:paraId="6016B2A9" w14:textId="77777777" w:rsidR="00F704CD" w:rsidRDefault="00F704CD">
      <w:pPr>
        <w:jc w:val="right"/>
        <w:rPr>
          <w:bCs/>
          <w:sz w:val="24"/>
        </w:rPr>
      </w:pPr>
    </w:p>
    <w:p w14:paraId="28BD7258" w14:textId="77777777" w:rsidR="00F704CD" w:rsidRDefault="00F704CD">
      <w:pPr>
        <w:jc w:val="right"/>
        <w:rPr>
          <w:bCs/>
          <w:sz w:val="24"/>
        </w:rPr>
      </w:pPr>
    </w:p>
    <w:p w14:paraId="353C47C6" w14:textId="77777777" w:rsidR="00F704CD" w:rsidRDefault="00F704CD">
      <w:pPr>
        <w:jc w:val="right"/>
        <w:rPr>
          <w:bCs/>
          <w:sz w:val="24"/>
        </w:rPr>
      </w:pPr>
    </w:p>
    <w:p w14:paraId="0DE8B4F3" w14:textId="77777777" w:rsidR="00F704CD" w:rsidRDefault="00F704CD">
      <w:pPr>
        <w:jc w:val="right"/>
        <w:rPr>
          <w:bCs/>
          <w:sz w:val="24"/>
        </w:rPr>
      </w:pPr>
    </w:p>
    <w:p w14:paraId="4D1081F4" w14:textId="77777777" w:rsidR="00F704CD" w:rsidRDefault="00F704CD">
      <w:pPr>
        <w:jc w:val="right"/>
        <w:rPr>
          <w:bCs/>
          <w:sz w:val="24"/>
        </w:rPr>
      </w:pPr>
    </w:p>
    <w:p w14:paraId="4417B34D" w14:textId="77777777" w:rsidR="00F704CD" w:rsidRDefault="00F704CD">
      <w:pPr>
        <w:jc w:val="right"/>
        <w:rPr>
          <w:bCs/>
          <w:sz w:val="24"/>
        </w:rPr>
      </w:pPr>
    </w:p>
    <w:p w14:paraId="1487FEB8" w14:textId="77777777" w:rsidR="00F704CD" w:rsidRDefault="00F704CD">
      <w:pPr>
        <w:jc w:val="right"/>
        <w:rPr>
          <w:bCs/>
          <w:sz w:val="24"/>
        </w:rPr>
      </w:pPr>
    </w:p>
    <w:p w14:paraId="7DA11278" w14:textId="77777777" w:rsidR="00F704CD" w:rsidRDefault="00F704CD">
      <w:pPr>
        <w:jc w:val="right"/>
        <w:rPr>
          <w:bCs/>
          <w:sz w:val="24"/>
        </w:rPr>
      </w:pPr>
    </w:p>
    <w:p w14:paraId="0BF6A345" w14:textId="77777777" w:rsidR="00F704CD" w:rsidRDefault="00F704CD">
      <w:pPr>
        <w:jc w:val="right"/>
        <w:rPr>
          <w:bCs/>
          <w:sz w:val="24"/>
        </w:rPr>
      </w:pPr>
    </w:p>
    <w:p w14:paraId="79323E0C" w14:textId="77777777" w:rsidR="00F704CD" w:rsidRDefault="00F704CD">
      <w:pPr>
        <w:jc w:val="right"/>
        <w:rPr>
          <w:bCs/>
          <w:sz w:val="24"/>
        </w:rPr>
      </w:pPr>
    </w:p>
    <w:p w14:paraId="24EC0583" w14:textId="77777777" w:rsidR="00F704CD" w:rsidRDefault="00F704CD">
      <w:pPr>
        <w:jc w:val="right"/>
        <w:rPr>
          <w:bCs/>
          <w:sz w:val="24"/>
        </w:rPr>
      </w:pPr>
    </w:p>
    <w:p w14:paraId="3C13B8D6" w14:textId="77777777" w:rsidR="00F704CD" w:rsidRDefault="00F704CD">
      <w:pPr>
        <w:jc w:val="right"/>
        <w:rPr>
          <w:bCs/>
          <w:sz w:val="24"/>
        </w:rPr>
      </w:pPr>
    </w:p>
    <w:p w14:paraId="28CC4FBE" w14:textId="77777777" w:rsidR="00F704CD" w:rsidRDefault="00F704CD">
      <w:pPr>
        <w:jc w:val="right"/>
        <w:rPr>
          <w:bCs/>
          <w:sz w:val="24"/>
        </w:rPr>
      </w:pPr>
    </w:p>
    <w:p w14:paraId="662619FD" w14:textId="77777777" w:rsidR="00F704CD" w:rsidRDefault="00F704CD">
      <w:pPr>
        <w:jc w:val="right"/>
        <w:rPr>
          <w:bCs/>
          <w:sz w:val="24"/>
        </w:rPr>
      </w:pPr>
    </w:p>
    <w:p w14:paraId="02FED780" w14:textId="77777777" w:rsidR="00F704CD" w:rsidRDefault="00F704CD">
      <w:pPr>
        <w:jc w:val="right"/>
        <w:rPr>
          <w:bCs/>
          <w:sz w:val="24"/>
        </w:rPr>
      </w:pPr>
    </w:p>
    <w:p w14:paraId="19A86CDE" w14:textId="77777777" w:rsidR="00F704CD" w:rsidRDefault="00F704CD">
      <w:pPr>
        <w:jc w:val="right"/>
        <w:rPr>
          <w:bCs/>
          <w:sz w:val="24"/>
        </w:rPr>
      </w:pPr>
    </w:p>
    <w:p w14:paraId="5FFD14C4" w14:textId="77777777" w:rsidR="00F704CD" w:rsidRDefault="00F704CD">
      <w:pPr>
        <w:jc w:val="right"/>
        <w:rPr>
          <w:bCs/>
          <w:sz w:val="24"/>
        </w:rPr>
      </w:pPr>
    </w:p>
    <w:p w14:paraId="63CBED32" w14:textId="77777777" w:rsidR="00F704CD" w:rsidRDefault="00F704CD">
      <w:pPr>
        <w:jc w:val="right"/>
        <w:rPr>
          <w:bCs/>
          <w:sz w:val="24"/>
        </w:rPr>
      </w:pPr>
    </w:p>
    <w:p w14:paraId="33EFF584" w14:textId="77777777" w:rsidR="00F704CD" w:rsidRDefault="00F704CD">
      <w:pPr>
        <w:jc w:val="right"/>
        <w:rPr>
          <w:bCs/>
          <w:sz w:val="24"/>
        </w:rPr>
      </w:pPr>
    </w:p>
    <w:p w14:paraId="08C3D0F5" w14:textId="77777777" w:rsidR="00F704CD" w:rsidRDefault="00F704CD">
      <w:pPr>
        <w:jc w:val="right"/>
        <w:rPr>
          <w:bCs/>
          <w:sz w:val="24"/>
        </w:rPr>
      </w:pPr>
    </w:p>
    <w:p w14:paraId="71E9ABB3" w14:textId="77777777" w:rsidR="00F704CD" w:rsidRDefault="00F704CD">
      <w:pPr>
        <w:jc w:val="right"/>
        <w:rPr>
          <w:bCs/>
          <w:sz w:val="24"/>
        </w:rPr>
      </w:pPr>
    </w:p>
    <w:p w14:paraId="6AD4D055" w14:textId="77777777" w:rsidR="00F704CD" w:rsidRDefault="00F704CD">
      <w:pPr>
        <w:jc w:val="right"/>
        <w:rPr>
          <w:bCs/>
          <w:sz w:val="24"/>
        </w:rPr>
      </w:pPr>
    </w:p>
    <w:p w14:paraId="73025D1A" w14:textId="77777777" w:rsidR="00F704CD" w:rsidRDefault="00F704CD">
      <w:pPr>
        <w:jc w:val="right"/>
        <w:rPr>
          <w:bCs/>
          <w:sz w:val="24"/>
        </w:rPr>
      </w:pPr>
    </w:p>
    <w:p w14:paraId="5EA02C79" w14:textId="77777777" w:rsidR="00F704CD" w:rsidRDefault="00F704CD">
      <w:pPr>
        <w:jc w:val="right"/>
        <w:rPr>
          <w:bCs/>
          <w:sz w:val="24"/>
        </w:rPr>
      </w:pPr>
    </w:p>
    <w:p w14:paraId="72E990DE" w14:textId="77777777" w:rsidR="00F704CD" w:rsidRDefault="00F704CD">
      <w:pPr>
        <w:jc w:val="right"/>
        <w:rPr>
          <w:bCs/>
          <w:sz w:val="24"/>
        </w:rPr>
      </w:pPr>
    </w:p>
    <w:p w14:paraId="70EEAA90" w14:textId="77777777" w:rsidR="00F704CD" w:rsidRDefault="00F704CD">
      <w:pPr>
        <w:jc w:val="right"/>
        <w:rPr>
          <w:bCs/>
          <w:sz w:val="24"/>
        </w:rPr>
      </w:pPr>
    </w:p>
    <w:p w14:paraId="4DCFF4CD" w14:textId="77777777" w:rsidR="00F704CD" w:rsidRDefault="00F704CD">
      <w:pPr>
        <w:jc w:val="right"/>
        <w:rPr>
          <w:bCs/>
          <w:sz w:val="24"/>
        </w:rPr>
      </w:pPr>
    </w:p>
    <w:p w14:paraId="1C5414A0" w14:textId="77777777" w:rsidR="00F704CD" w:rsidRDefault="00F704CD">
      <w:pPr>
        <w:jc w:val="right"/>
        <w:rPr>
          <w:bCs/>
          <w:sz w:val="24"/>
        </w:rPr>
      </w:pPr>
    </w:p>
    <w:p w14:paraId="2908AECC" w14:textId="77777777" w:rsidR="00F704CD" w:rsidRDefault="00F704CD">
      <w:pPr>
        <w:jc w:val="right"/>
        <w:rPr>
          <w:bCs/>
          <w:sz w:val="24"/>
        </w:rPr>
      </w:pPr>
    </w:p>
    <w:p w14:paraId="59B60BC6" w14:textId="77777777" w:rsidR="00F704CD" w:rsidRDefault="00F704CD">
      <w:pPr>
        <w:jc w:val="right"/>
        <w:rPr>
          <w:bCs/>
          <w:sz w:val="24"/>
        </w:rPr>
      </w:pPr>
    </w:p>
    <w:p w14:paraId="55961DA8" w14:textId="77777777" w:rsidR="00F704CD" w:rsidRDefault="00F704CD">
      <w:pPr>
        <w:jc w:val="right"/>
        <w:rPr>
          <w:bCs/>
          <w:sz w:val="24"/>
        </w:rPr>
      </w:pPr>
    </w:p>
    <w:p w14:paraId="4A3BA0BD" w14:textId="77777777" w:rsidR="00F704CD" w:rsidRDefault="00F704CD">
      <w:pPr>
        <w:jc w:val="right"/>
        <w:rPr>
          <w:bCs/>
          <w:sz w:val="24"/>
        </w:rPr>
      </w:pPr>
    </w:p>
    <w:p w14:paraId="4387DC6E" w14:textId="77777777" w:rsidR="00F704CD" w:rsidRDefault="00F704CD">
      <w:pPr>
        <w:jc w:val="right"/>
        <w:rPr>
          <w:bCs/>
          <w:sz w:val="24"/>
        </w:rPr>
      </w:pPr>
    </w:p>
    <w:p w14:paraId="47B419B2" w14:textId="77777777" w:rsidR="00F704CD" w:rsidRDefault="00F704CD">
      <w:pPr>
        <w:jc w:val="right"/>
        <w:rPr>
          <w:bCs/>
          <w:sz w:val="24"/>
        </w:rPr>
      </w:pPr>
    </w:p>
    <w:p w14:paraId="3F2E41B1" w14:textId="77777777" w:rsidR="00F704CD" w:rsidRDefault="00F704CD">
      <w:pPr>
        <w:jc w:val="right"/>
        <w:rPr>
          <w:bCs/>
          <w:sz w:val="24"/>
        </w:rPr>
      </w:pPr>
    </w:p>
    <w:p w14:paraId="7CADBCCB" w14:textId="5D3ECA63" w:rsidR="004C7381" w:rsidRDefault="000C2EC6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>Приложен</w:t>
      </w:r>
      <w:r w:rsidR="008C3200">
        <w:rPr>
          <w:bCs/>
          <w:sz w:val="24"/>
        </w:rPr>
        <w:t xml:space="preserve">ие </w:t>
      </w:r>
      <w:r w:rsidR="00B67568">
        <w:rPr>
          <w:bCs/>
          <w:sz w:val="24"/>
        </w:rPr>
        <w:t>1</w:t>
      </w:r>
    </w:p>
    <w:p w14:paraId="3030AE36" w14:textId="77777777" w:rsidR="00F96D8C" w:rsidRDefault="00F96D8C">
      <w:pPr>
        <w:jc w:val="right"/>
        <w:rPr>
          <w:bCs/>
          <w:sz w:val="24"/>
        </w:rPr>
      </w:pPr>
      <w:r>
        <w:rPr>
          <w:bCs/>
          <w:sz w:val="24"/>
        </w:rPr>
        <w:t>К Положению о региональном конкурсе «</w:t>
      </w:r>
      <w:proofErr w:type="spellStart"/>
      <w:r>
        <w:rPr>
          <w:bCs/>
          <w:sz w:val="24"/>
        </w:rPr>
        <w:t>Диновидение</w:t>
      </w:r>
      <w:proofErr w:type="spellEnd"/>
      <w:r>
        <w:rPr>
          <w:bCs/>
          <w:sz w:val="24"/>
        </w:rPr>
        <w:t>»</w:t>
      </w:r>
    </w:p>
    <w:p w14:paraId="569807D6" w14:textId="77777777" w:rsidR="004C7381" w:rsidRDefault="008C3200">
      <w:pPr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14:paraId="21717BC1" w14:textId="77777777" w:rsidR="004C7381" w:rsidRDefault="004C7381">
      <w:pPr>
        <w:jc w:val="center"/>
      </w:pPr>
    </w:p>
    <w:p w14:paraId="19A55AE1" w14:textId="77777777" w:rsidR="004C7381" w:rsidRDefault="008C3200">
      <w:pPr>
        <w:jc w:val="center"/>
        <w:rPr>
          <w:color w:val="auto"/>
        </w:rPr>
      </w:pPr>
      <w:r>
        <w:rPr>
          <w:color w:val="auto"/>
        </w:rPr>
        <w:t xml:space="preserve">АНКЕТА </w:t>
      </w:r>
      <w:r>
        <w:rPr>
          <w:color w:val="auto"/>
          <w:highlight w:val="white"/>
        </w:rPr>
        <w:t xml:space="preserve">– </w:t>
      </w:r>
      <w:r>
        <w:rPr>
          <w:color w:val="auto"/>
        </w:rPr>
        <w:t>ЗАЯВКА</w:t>
      </w:r>
    </w:p>
    <w:p w14:paraId="779C3351" w14:textId="77777777" w:rsidR="004C7381" w:rsidRDefault="008C3200">
      <w:pPr>
        <w:jc w:val="center"/>
        <w:rPr>
          <w:color w:val="auto"/>
        </w:rPr>
      </w:pPr>
      <w:r>
        <w:rPr>
          <w:color w:val="auto"/>
        </w:rPr>
        <w:t>участника регионального конкурса «</w:t>
      </w:r>
      <w:proofErr w:type="spellStart"/>
      <w:r>
        <w:rPr>
          <w:color w:val="auto"/>
        </w:rPr>
        <w:t>Диновидение</w:t>
      </w:r>
      <w:proofErr w:type="spellEnd"/>
      <w:r>
        <w:rPr>
          <w:color w:val="auto"/>
        </w:rPr>
        <w:t>»</w:t>
      </w:r>
    </w:p>
    <w:p w14:paraId="3E699280" w14:textId="77777777" w:rsidR="004C7381" w:rsidRDefault="004C7381">
      <w:pPr>
        <w:rPr>
          <w:b/>
          <w:color w:val="auto"/>
        </w:rPr>
      </w:pPr>
    </w:p>
    <w:p w14:paraId="73261DE0" w14:textId="77777777" w:rsidR="004C7381" w:rsidRDefault="008C3200">
      <w:pPr>
        <w:rPr>
          <w:color w:val="auto"/>
        </w:rPr>
      </w:pPr>
      <w:r>
        <w:rPr>
          <w:color w:val="auto"/>
        </w:rPr>
        <w:t xml:space="preserve">1. Территория </w:t>
      </w:r>
    </w:p>
    <w:p w14:paraId="1855115D" w14:textId="77777777" w:rsidR="004C7381" w:rsidRDefault="008C3200">
      <w:pPr>
        <w:rPr>
          <w:color w:val="auto"/>
        </w:rPr>
      </w:pPr>
      <w:r>
        <w:rPr>
          <w:color w:val="auto"/>
        </w:rPr>
        <w:t>__________________________________________________________________</w:t>
      </w:r>
    </w:p>
    <w:p w14:paraId="1287E159" w14:textId="77777777" w:rsidR="004C7381" w:rsidRDefault="004C7381">
      <w:pPr>
        <w:rPr>
          <w:color w:val="auto"/>
        </w:rPr>
      </w:pPr>
    </w:p>
    <w:p w14:paraId="01DCCE88" w14:textId="77777777" w:rsidR="004C7381" w:rsidRDefault="008C3200">
      <w:pPr>
        <w:rPr>
          <w:color w:val="auto"/>
        </w:rPr>
      </w:pPr>
      <w:r>
        <w:rPr>
          <w:color w:val="auto"/>
        </w:rPr>
        <w:t>2. Учреждение (полностью) __________________________________________________________________</w:t>
      </w:r>
    </w:p>
    <w:p w14:paraId="0EEBD78E" w14:textId="77777777" w:rsidR="004C7381" w:rsidRDefault="004C7381">
      <w:pPr>
        <w:rPr>
          <w:color w:val="auto"/>
        </w:rPr>
      </w:pPr>
    </w:p>
    <w:p w14:paraId="08B91325" w14:textId="77777777" w:rsidR="004C7381" w:rsidRDefault="008C3200">
      <w:pPr>
        <w:rPr>
          <w:color w:val="auto"/>
        </w:rPr>
      </w:pPr>
      <w:r>
        <w:rPr>
          <w:color w:val="auto"/>
        </w:rPr>
        <w:t>3. Число участников делегации, из них детей до 14 лет____________________</w:t>
      </w:r>
    </w:p>
    <w:p w14:paraId="3F203188" w14:textId="77777777" w:rsidR="004C7381" w:rsidRDefault="004C7381">
      <w:pPr>
        <w:rPr>
          <w:color w:val="auto"/>
        </w:rPr>
      </w:pPr>
    </w:p>
    <w:p w14:paraId="511905FF" w14:textId="77777777" w:rsidR="004C7381" w:rsidRDefault="008C3200">
      <w:pPr>
        <w:rPr>
          <w:color w:val="auto"/>
        </w:rPr>
      </w:pPr>
      <w:r>
        <w:rPr>
          <w:color w:val="auto"/>
        </w:rPr>
        <w:t>4. Руководитель делегации/контактный телефон_________________________</w:t>
      </w:r>
    </w:p>
    <w:p w14:paraId="4807EE70" w14:textId="77777777" w:rsidR="004C7381" w:rsidRDefault="008C3200">
      <w:pPr>
        <w:spacing w:before="171" w:after="171"/>
        <w:rPr>
          <w:color w:val="auto"/>
        </w:rPr>
      </w:pPr>
      <w:r>
        <w:rPr>
          <w:color w:val="auto"/>
        </w:rPr>
        <w:t xml:space="preserve"> __________________________________________________________________</w:t>
      </w:r>
    </w:p>
    <w:p w14:paraId="7353209E" w14:textId="77777777" w:rsidR="004C7381" w:rsidRDefault="008C3200">
      <w:pPr>
        <w:spacing w:before="171" w:after="171"/>
        <w:rPr>
          <w:color w:val="auto"/>
        </w:rPr>
      </w:pPr>
      <w:r>
        <w:rPr>
          <w:color w:val="auto"/>
        </w:rPr>
        <w:t>5. В каких номинациях заявлены на участие:</w:t>
      </w:r>
    </w:p>
    <w:p w14:paraId="571736BF" w14:textId="2B784EF1" w:rsidR="004C7381" w:rsidRDefault="000A5BDE">
      <w:pPr>
        <w:spacing w:before="57" w:after="57"/>
        <w:rPr>
          <w:color w:val="auto"/>
        </w:rPr>
      </w:pPr>
      <w:r w:rsidRPr="000A5BDE">
        <w:rPr>
          <w:color w:val="auto"/>
        </w:rPr>
        <w:t>«</w:t>
      </w:r>
      <w:proofErr w:type="spellStart"/>
      <w:r w:rsidRPr="000A5BDE">
        <w:rPr>
          <w:color w:val="auto"/>
        </w:rPr>
        <w:t>ДиноАрт</w:t>
      </w:r>
      <w:proofErr w:type="spellEnd"/>
      <w:r w:rsidRPr="000A5BDE">
        <w:rPr>
          <w:color w:val="auto"/>
        </w:rPr>
        <w:t xml:space="preserve"> </w:t>
      </w:r>
      <w:proofErr w:type="gramStart"/>
      <w:r w:rsidRPr="000A5BDE">
        <w:rPr>
          <w:color w:val="auto"/>
        </w:rPr>
        <w:t>Парк»</w:t>
      </w:r>
      <w:r w:rsidR="008C3200">
        <w:rPr>
          <w:color w:val="auto"/>
        </w:rPr>
        <w:t>_</w:t>
      </w:r>
      <w:proofErr w:type="gramEnd"/>
      <w:r w:rsidR="008C3200">
        <w:rPr>
          <w:color w:val="auto"/>
        </w:rPr>
        <w:t>_______________________________________________</w:t>
      </w:r>
      <w:r>
        <w:rPr>
          <w:color w:val="auto"/>
        </w:rPr>
        <w:t>___</w:t>
      </w:r>
      <w:bookmarkStart w:id="3" w:name="_GoBack"/>
      <w:bookmarkEnd w:id="3"/>
    </w:p>
    <w:p w14:paraId="309C2636" w14:textId="501671C1" w:rsidR="004C7381" w:rsidRDefault="000A5BDE">
      <w:pPr>
        <w:spacing w:before="228" w:after="228"/>
        <w:rPr>
          <w:color w:val="auto"/>
        </w:rPr>
      </w:pPr>
      <w:r w:rsidRPr="000A5BDE">
        <w:rPr>
          <w:color w:val="auto"/>
        </w:rPr>
        <w:t>«</w:t>
      </w:r>
      <w:proofErr w:type="gramStart"/>
      <w:r w:rsidRPr="000A5BDE">
        <w:rPr>
          <w:color w:val="auto"/>
        </w:rPr>
        <w:t>Диношествие»</w:t>
      </w:r>
      <w:r w:rsidR="008C3200">
        <w:rPr>
          <w:color w:val="auto"/>
        </w:rPr>
        <w:t>_</w:t>
      </w:r>
      <w:proofErr w:type="gramEnd"/>
      <w:r w:rsidR="008C3200">
        <w:rPr>
          <w:color w:val="auto"/>
        </w:rPr>
        <w:t>______________________________________</w:t>
      </w:r>
      <w:r>
        <w:rPr>
          <w:color w:val="auto"/>
        </w:rPr>
        <w:t>_____________</w:t>
      </w:r>
    </w:p>
    <w:p w14:paraId="7172C3E0" w14:textId="37EA8C6F" w:rsidR="004C7381" w:rsidRDefault="008C3200">
      <w:pPr>
        <w:rPr>
          <w:color w:val="auto"/>
        </w:rPr>
      </w:pPr>
      <w:r>
        <w:rPr>
          <w:color w:val="auto"/>
        </w:rPr>
        <w:t>«</w:t>
      </w:r>
      <w:r w:rsidR="00422597">
        <w:rPr>
          <w:color w:val="auto"/>
        </w:rPr>
        <w:t xml:space="preserve">Семейная экспедиция по следам </w:t>
      </w:r>
      <w:proofErr w:type="gramStart"/>
      <w:r w:rsidR="00422597">
        <w:rPr>
          <w:color w:val="auto"/>
        </w:rPr>
        <w:t>динозавров</w:t>
      </w:r>
      <w:r>
        <w:rPr>
          <w:color w:val="auto"/>
        </w:rPr>
        <w:t>»</w:t>
      </w:r>
      <w:r w:rsidR="00422597">
        <w:rPr>
          <w:color w:val="auto"/>
        </w:rPr>
        <w:t>_</w:t>
      </w:r>
      <w:proofErr w:type="gramEnd"/>
      <w:r w:rsidR="00422597">
        <w:rPr>
          <w:color w:val="auto"/>
        </w:rPr>
        <w:t>_______________</w:t>
      </w:r>
      <w:r w:rsidR="000A5BDE">
        <w:rPr>
          <w:color w:val="auto"/>
        </w:rPr>
        <w:t>__________</w:t>
      </w:r>
    </w:p>
    <w:p w14:paraId="5AD1558B" w14:textId="77777777" w:rsidR="004C7381" w:rsidRDefault="004C7381">
      <w:pPr>
        <w:rPr>
          <w:color w:val="auto"/>
        </w:rPr>
      </w:pPr>
    </w:p>
    <w:p w14:paraId="2BCBA85D" w14:textId="77777777" w:rsidR="004C7381" w:rsidRDefault="008C3200">
      <w:pPr>
        <w:rPr>
          <w:color w:val="auto"/>
        </w:rPr>
      </w:pPr>
      <w:r>
        <w:rPr>
          <w:color w:val="auto"/>
        </w:rPr>
        <w:t>6. Банковские реквизиты учреждения</w:t>
      </w:r>
    </w:p>
    <w:p w14:paraId="3F06BCB8" w14:textId="77777777" w:rsidR="004C7381" w:rsidRDefault="004C7381">
      <w:pPr>
        <w:rPr>
          <w:color w:val="auto"/>
        </w:rPr>
      </w:pPr>
    </w:p>
    <w:p w14:paraId="0082BCE2" w14:textId="77777777" w:rsidR="004C7381" w:rsidRDefault="004C7381">
      <w:pPr>
        <w:rPr>
          <w:color w:val="auto"/>
        </w:rPr>
      </w:pPr>
    </w:p>
    <w:p w14:paraId="3294DC01" w14:textId="77777777" w:rsidR="004C7381" w:rsidRDefault="004C7381">
      <w:pPr>
        <w:rPr>
          <w:color w:val="auto"/>
        </w:rPr>
      </w:pPr>
    </w:p>
    <w:p w14:paraId="13C8EB28" w14:textId="77777777" w:rsidR="004C7381" w:rsidRDefault="004C7381">
      <w:pPr>
        <w:rPr>
          <w:color w:val="auto"/>
        </w:rPr>
      </w:pPr>
    </w:p>
    <w:p w14:paraId="1DF225E0" w14:textId="77777777" w:rsidR="004C7381" w:rsidRDefault="004C7381">
      <w:pPr>
        <w:rPr>
          <w:color w:val="auto"/>
        </w:rPr>
      </w:pPr>
    </w:p>
    <w:p w14:paraId="6DA3D761" w14:textId="77777777" w:rsidR="004C7381" w:rsidRDefault="004C7381">
      <w:pPr>
        <w:rPr>
          <w:color w:val="auto"/>
        </w:rPr>
      </w:pPr>
    </w:p>
    <w:p w14:paraId="418A93FE" w14:textId="77777777" w:rsidR="004C7381" w:rsidRDefault="008C3200">
      <w:pPr>
        <w:rPr>
          <w:color w:val="auto"/>
          <w:szCs w:val="28"/>
        </w:rPr>
      </w:pPr>
      <w:r>
        <w:rPr>
          <w:color w:val="auto"/>
          <w:szCs w:val="28"/>
        </w:rPr>
        <w:t xml:space="preserve">Руководитель муниципального </w:t>
      </w:r>
    </w:p>
    <w:p w14:paraId="7C5C6125" w14:textId="77777777" w:rsidR="004C7381" w:rsidRDefault="008C3200">
      <w:pPr>
        <w:rPr>
          <w:color w:val="auto"/>
          <w:szCs w:val="28"/>
        </w:rPr>
      </w:pPr>
      <w:r>
        <w:rPr>
          <w:color w:val="auto"/>
          <w:szCs w:val="28"/>
        </w:rPr>
        <w:t>органа управления культуры      ________________              ________________</w:t>
      </w:r>
    </w:p>
    <w:p w14:paraId="7F07BB87" w14:textId="77777777" w:rsidR="004C7381" w:rsidRDefault="008C3200">
      <w:pPr>
        <w:rPr>
          <w:color w:val="auto"/>
          <w:szCs w:val="28"/>
        </w:rPr>
      </w:pPr>
      <w:r>
        <w:rPr>
          <w:color w:val="auto"/>
          <w:szCs w:val="28"/>
        </w:rPr>
        <w:t xml:space="preserve">                    М.П.                                (</w:t>
      </w:r>
      <w:proofErr w:type="gramStart"/>
      <w:r>
        <w:rPr>
          <w:color w:val="auto"/>
          <w:szCs w:val="28"/>
        </w:rPr>
        <w:t xml:space="preserve">подпись)   </w:t>
      </w:r>
      <w:proofErr w:type="gramEnd"/>
      <w:r>
        <w:rPr>
          <w:color w:val="auto"/>
          <w:szCs w:val="28"/>
        </w:rPr>
        <w:t xml:space="preserve">                            (Ф.И.О)</w:t>
      </w:r>
    </w:p>
    <w:p w14:paraId="66B22A3E" w14:textId="77777777" w:rsidR="004C7381" w:rsidRDefault="004C7381">
      <w:pPr>
        <w:rPr>
          <w:color w:val="auto"/>
          <w:szCs w:val="28"/>
        </w:rPr>
      </w:pPr>
    </w:p>
    <w:p w14:paraId="5C0B84A2" w14:textId="77777777" w:rsidR="004C7381" w:rsidRDefault="004C7381">
      <w:pPr>
        <w:rPr>
          <w:color w:val="auto"/>
          <w:sz w:val="22"/>
        </w:rPr>
      </w:pPr>
    </w:p>
    <w:p w14:paraId="40EC1B36" w14:textId="77777777" w:rsidR="004C7381" w:rsidRDefault="004C7381">
      <w:pPr>
        <w:rPr>
          <w:color w:val="auto"/>
          <w:sz w:val="22"/>
        </w:rPr>
      </w:pPr>
    </w:p>
    <w:p w14:paraId="3CDCB0B9" w14:textId="77777777" w:rsidR="004C7381" w:rsidRDefault="004C7381">
      <w:pPr>
        <w:rPr>
          <w:color w:val="auto"/>
          <w:sz w:val="22"/>
        </w:rPr>
      </w:pPr>
    </w:p>
    <w:p w14:paraId="79747555" w14:textId="77777777" w:rsidR="004C7381" w:rsidRDefault="004C7381">
      <w:pPr>
        <w:rPr>
          <w:color w:val="auto"/>
          <w:sz w:val="22"/>
        </w:rPr>
      </w:pPr>
    </w:p>
    <w:p w14:paraId="03C62CB4" w14:textId="77777777" w:rsidR="004C7381" w:rsidRDefault="004C7381">
      <w:pPr>
        <w:rPr>
          <w:sz w:val="22"/>
        </w:rPr>
      </w:pPr>
    </w:p>
    <w:p w14:paraId="64AD9B61" w14:textId="77777777" w:rsidR="004C7381" w:rsidRDefault="004C7381">
      <w:pPr>
        <w:spacing w:line="360" w:lineRule="auto"/>
        <w:jc w:val="center"/>
      </w:pPr>
    </w:p>
    <w:p w14:paraId="732EB599" w14:textId="77777777" w:rsidR="004C7381" w:rsidRDefault="004C7381">
      <w:pPr>
        <w:jc w:val="both"/>
        <w:rPr>
          <w:b/>
        </w:rPr>
      </w:pPr>
    </w:p>
    <w:p w14:paraId="61F994DB" w14:textId="77777777" w:rsidR="004C7381" w:rsidRDefault="004C7381"/>
    <w:p w14:paraId="3ED09383" w14:textId="77777777" w:rsidR="004C7381" w:rsidRDefault="004C7381">
      <w:pPr>
        <w:ind w:firstLine="709"/>
        <w:rPr>
          <w:b/>
          <w:i/>
          <w:sz w:val="24"/>
        </w:rPr>
      </w:pPr>
    </w:p>
    <w:sectPr w:rsidR="004C7381">
      <w:pgSz w:w="11906" w:h="16838"/>
      <w:pgMar w:top="964" w:right="851" w:bottom="510" w:left="170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A33"/>
    <w:multiLevelType w:val="multilevel"/>
    <w:tmpl w:val="788E6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abstractNum w:abstractNumId="1" w15:restartNumberingAfterBreak="0">
    <w:nsid w:val="56D908FF"/>
    <w:multiLevelType w:val="hybridMultilevel"/>
    <w:tmpl w:val="91563018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0825"/>
    <w:multiLevelType w:val="multilevel"/>
    <w:tmpl w:val="3E940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1"/>
    <w:rsid w:val="000A5BDE"/>
    <w:rsid w:val="000B5CC6"/>
    <w:rsid w:val="000C2EC6"/>
    <w:rsid w:val="000C6CDC"/>
    <w:rsid w:val="00233E8E"/>
    <w:rsid w:val="00342727"/>
    <w:rsid w:val="003665D2"/>
    <w:rsid w:val="003A730C"/>
    <w:rsid w:val="00422597"/>
    <w:rsid w:val="004C7381"/>
    <w:rsid w:val="004F59AE"/>
    <w:rsid w:val="00523B19"/>
    <w:rsid w:val="006A691A"/>
    <w:rsid w:val="006B675A"/>
    <w:rsid w:val="00817852"/>
    <w:rsid w:val="00880578"/>
    <w:rsid w:val="008C3200"/>
    <w:rsid w:val="00A30BFB"/>
    <w:rsid w:val="00AF5F3D"/>
    <w:rsid w:val="00B67568"/>
    <w:rsid w:val="00B73C26"/>
    <w:rsid w:val="00C90FED"/>
    <w:rsid w:val="00D05475"/>
    <w:rsid w:val="00DE515E"/>
    <w:rsid w:val="00EE2738"/>
    <w:rsid w:val="00F31E52"/>
    <w:rsid w:val="00F547AD"/>
    <w:rsid w:val="00F704CD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B142"/>
  <w15:docId w15:val="{15C825BE-9F68-4F10-B179-94871976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sz w:val="28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3">
    <w:name w:val="Без интервала Знак"/>
    <w:link w:val="a4"/>
    <w:qFormat/>
    <w:rPr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Обычный (веб) Знак"/>
    <w:basedOn w:val="1"/>
    <w:link w:val="a6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a7">
    <w:name w:val="Основной текст с отступом Знак"/>
    <w:basedOn w:val="1"/>
    <w:link w:val="a8"/>
    <w:qFormat/>
    <w:rPr>
      <w:sz w:val="28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9">
    <w:name w:val="Hyperlink"/>
    <w:link w:val="12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a">
    <w:name w:val="Подзаголовок Знак"/>
    <w:link w:val="ab"/>
    <w:qFormat/>
    <w:rPr>
      <w:rFonts w:ascii="XO Thames" w:hAnsi="XO Thames"/>
      <w:i/>
      <w:sz w:val="24"/>
    </w:rPr>
  </w:style>
  <w:style w:type="character" w:customStyle="1" w:styleId="ac">
    <w:name w:val="Заголовок Знак"/>
    <w:link w:val="ad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ae">
    <w:name w:val="Основной текст Знак"/>
    <w:basedOn w:val="1"/>
    <w:link w:val="af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391419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basedOn w:val="a0"/>
    <w:link w:val="af3"/>
    <w:uiPriority w:val="99"/>
    <w:qFormat/>
    <w:rsid w:val="00C714A4"/>
    <w:rPr>
      <w:sz w:val="28"/>
    </w:rPr>
  </w:style>
  <w:style w:type="character" w:customStyle="1" w:styleId="af4">
    <w:name w:val="Нижний колонтитул Знак"/>
    <w:basedOn w:val="a0"/>
    <w:link w:val="af5"/>
    <w:uiPriority w:val="99"/>
    <w:qFormat/>
    <w:rsid w:val="00C714A4"/>
    <w:rPr>
      <w:sz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135242"/>
    <w:rPr>
      <w:color w:val="605E5C"/>
      <w:shd w:val="clear" w:color="auto" w:fill="E1DFDD"/>
    </w:rPr>
  </w:style>
  <w:style w:type="character" w:customStyle="1" w:styleId="af6">
    <w:name w:val="Абзац списка Знак"/>
    <w:basedOn w:val="1"/>
    <w:link w:val="af7"/>
    <w:qFormat/>
    <w:rsid w:val="007F662A"/>
    <w:rPr>
      <w:sz w:val="28"/>
    </w:r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sid w:val="004806A4"/>
    <w:rPr>
      <w:color w:val="605E5C"/>
      <w:shd w:val="clear" w:color="auto" w:fill="E1DFDD"/>
    </w:rPr>
  </w:style>
  <w:style w:type="character" w:customStyle="1" w:styleId="af8">
    <w:name w:val="Маркеры"/>
    <w:qFormat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</w:style>
  <w:style w:type="paragraph" w:styleId="ad">
    <w:name w:val="Title"/>
    <w:next w:val="af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">
    <w:name w:val="Body Text"/>
    <w:basedOn w:val="a"/>
    <w:link w:val="ae"/>
    <w:pPr>
      <w:spacing w:after="120"/>
    </w:pPr>
  </w:style>
  <w:style w:type="paragraph" w:styleId="afa">
    <w:name w:val="List"/>
    <w:basedOn w:val="af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a4">
    <w:name w:val="No Spacing"/>
    <w:link w:val="a3"/>
    <w:qFormat/>
    <w:rPr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styleId="a6">
    <w:name w:val="Normal (Web)"/>
    <w:basedOn w:val="a"/>
    <w:link w:val="a5"/>
    <w:qFormat/>
    <w:pPr>
      <w:spacing w:beforeAutospacing="1" w:afterAutospacing="1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8">
    <w:name w:val="Body Text Indent"/>
    <w:basedOn w:val="a"/>
    <w:link w:val="a7"/>
    <w:pPr>
      <w:spacing w:after="120"/>
      <w:ind w:left="283"/>
    </w:pPr>
  </w:style>
  <w:style w:type="paragraph" w:customStyle="1" w:styleId="12">
    <w:name w:val="Гиперссылка1"/>
    <w:link w:val="a9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4">
    <w:name w:val="toc 1"/>
    <w:next w:val="a"/>
    <w:link w:val="13"/>
    <w:uiPriority w:val="39"/>
    <w:rPr>
      <w:rFonts w:ascii="XO Thames" w:hAnsi="XO Thames"/>
      <w:b/>
      <w:sz w:val="28"/>
    </w:rPr>
  </w:style>
  <w:style w:type="paragraph" w:customStyle="1" w:styleId="afd">
    <w:name w:val="Колонтитул"/>
    <w:qFormat/>
    <w:pPr>
      <w:jc w:val="both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ab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Balloon Text"/>
    <w:basedOn w:val="a"/>
    <w:link w:val="af0"/>
    <w:uiPriority w:val="99"/>
    <w:semiHidden/>
    <w:unhideWhenUsed/>
    <w:qFormat/>
    <w:rsid w:val="00391419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2"/>
    <w:uiPriority w:val="99"/>
    <w:unhideWhenUsed/>
    <w:rsid w:val="00C714A4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unhideWhenUsed/>
    <w:rsid w:val="00C714A4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link w:val="af6"/>
    <w:qFormat/>
    <w:rsid w:val="00332725"/>
    <w:pPr>
      <w:spacing w:before="283" w:after="227" w:line="276" w:lineRule="auto"/>
      <w:ind w:left="720"/>
      <w:contextualSpacing/>
    </w:pPr>
  </w:style>
  <w:style w:type="paragraph" w:customStyle="1" w:styleId="Default">
    <w:name w:val="Default"/>
    <w:qFormat/>
    <w:rsid w:val="00631250"/>
    <w:rPr>
      <w:sz w:val="24"/>
      <w:szCs w:val="24"/>
    </w:rPr>
  </w:style>
  <w:style w:type="paragraph" w:customStyle="1" w:styleId="a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t-kuzba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Паньшина Наталья П.</dc:creator>
  <dc:description/>
  <cp:lastModifiedBy>Приемная</cp:lastModifiedBy>
  <cp:revision>3</cp:revision>
  <dcterms:created xsi:type="dcterms:W3CDTF">2024-05-24T04:05:00Z</dcterms:created>
  <dcterms:modified xsi:type="dcterms:W3CDTF">2024-05-24T04:12:00Z</dcterms:modified>
  <dc:language>ru-RU</dc:language>
</cp:coreProperties>
</file>